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0A9" w:rsidRPr="00D543D2" w:rsidRDefault="004B10A9" w:rsidP="004B10A9">
      <w:pPr>
        <w:autoSpaceDE w:val="0"/>
        <w:autoSpaceDN w:val="0"/>
        <w:adjustRightInd w:val="0"/>
        <w:jc w:val="both"/>
        <w:rPr>
          <w:b/>
        </w:rPr>
      </w:pPr>
      <w:r w:rsidRPr="00D543D2">
        <w:rPr>
          <w:b/>
        </w:rPr>
        <w:t>РАСПОРЯЖЕНИЕ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  <w:outlineLvl w:val="0"/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 w:rsidRPr="00D543D2">
        <w:t xml:space="preserve">______________________    </w:t>
      </w:r>
      <w:r w:rsidRPr="007909C8">
        <w:t xml:space="preserve">                               </w:t>
      </w:r>
      <w:r>
        <w:t xml:space="preserve">                                              </w:t>
      </w:r>
      <w:r w:rsidRPr="007909C8">
        <w:t>№</w:t>
      </w:r>
      <w:r w:rsidRPr="00D543D2">
        <w:t xml:space="preserve"> ________________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 w:rsidRPr="00D543D2">
        <w:t>О</w:t>
      </w:r>
      <w:r>
        <w:t>б отказе в</w:t>
      </w:r>
      <w:r w:rsidRPr="00D543D2">
        <w:t xml:space="preserve"> предоставлении дополнительных мер</w:t>
      </w:r>
    </w:p>
    <w:p w:rsidR="004B10A9" w:rsidRDefault="004B10A9" w:rsidP="004B10A9">
      <w:pPr>
        <w:autoSpaceDE w:val="0"/>
        <w:autoSpaceDN w:val="0"/>
        <w:adjustRightInd w:val="0"/>
        <w:jc w:val="both"/>
      </w:pPr>
      <w:r w:rsidRPr="00D543D2">
        <w:t xml:space="preserve">социальной поддержки по </w:t>
      </w:r>
      <w:r w:rsidRPr="00400DFB">
        <w:t>финансированию расходов</w:t>
      </w:r>
      <w:r>
        <w:t>,</w:t>
      </w:r>
    </w:p>
    <w:p w:rsidR="004B10A9" w:rsidRDefault="004B10A9" w:rsidP="004B10A9">
      <w:pPr>
        <w:autoSpaceDE w:val="0"/>
        <w:autoSpaceDN w:val="0"/>
        <w:adjustRightInd w:val="0"/>
        <w:jc w:val="both"/>
      </w:pPr>
      <w:r w:rsidRPr="00400DFB">
        <w:t>связанных с предоставлением</w:t>
      </w:r>
      <w:r w:rsidRPr="00D543D2">
        <w:t xml:space="preserve"> </w:t>
      </w:r>
      <w:r w:rsidRPr="00400DFB">
        <w:t>специального</w:t>
      </w:r>
    </w:p>
    <w:p w:rsidR="004B10A9" w:rsidRDefault="004B10A9" w:rsidP="004B10A9">
      <w:pPr>
        <w:autoSpaceDE w:val="0"/>
        <w:autoSpaceDN w:val="0"/>
        <w:adjustRightInd w:val="0"/>
        <w:jc w:val="both"/>
      </w:pPr>
      <w:r>
        <w:t xml:space="preserve">транспортного обслуживания </w:t>
      </w:r>
      <w:r w:rsidRPr="00400DFB">
        <w:t xml:space="preserve">отдельным </w:t>
      </w:r>
    </w:p>
    <w:p w:rsidR="004B10A9" w:rsidRDefault="004B10A9" w:rsidP="004B10A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00DFB">
        <w:t>категориям</w:t>
      </w:r>
      <w:r>
        <w:t xml:space="preserve"> граждан в Санкт-Петербурге</w:t>
      </w:r>
    </w:p>
    <w:p w:rsidR="004B10A9" w:rsidRDefault="004B10A9" w:rsidP="004B10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10A9" w:rsidRDefault="004B10A9" w:rsidP="004B10A9">
      <w:pPr>
        <w:autoSpaceDE w:val="0"/>
        <w:autoSpaceDN w:val="0"/>
        <w:adjustRightInd w:val="0"/>
        <w:jc w:val="both"/>
      </w:pPr>
      <w:r>
        <w:t xml:space="preserve">    В соответствии с главой 19 </w:t>
      </w:r>
      <w:hyperlink r:id="rId4" w:history="1">
        <w:r w:rsidRPr="0067435E">
          <w:t>Закон</w:t>
        </w:r>
      </w:hyperlink>
      <w:r w:rsidRPr="0067435E">
        <w:t xml:space="preserve"> Санкт-Петербурга от 09.11.2011 </w:t>
      </w:r>
      <w:r>
        <w:t>№</w:t>
      </w:r>
      <w:r w:rsidRPr="0067435E">
        <w:t xml:space="preserve"> 728-132 «Социальный кодекс Санкт-Петербурга»</w:t>
      </w:r>
      <w:r>
        <w:t xml:space="preserve">, </w:t>
      </w:r>
      <w:hyperlink r:id="rId5" w:history="1">
        <w:r w:rsidRPr="0067435E">
          <w:t>постановление</w:t>
        </w:r>
      </w:hyperlink>
      <w:r>
        <w:t>м</w:t>
      </w:r>
      <w:r w:rsidRPr="0067435E">
        <w:t xml:space="preserve"> Прав</w:t>
      </w:r>
      <w:r>
        <w:t xml:space="preserve">ительства </w:t>
      </w:r>
      <w:r>
        <w:br/>
        <w:t>Санкт-Петербурга от 15.07.2016</w:t>
      </w:r>
      <w:r w:rsidRPr="0067435E">
        <w:t xml:space="preserve"> </w:t>
      </w:r>
      <w:r>
        <w:t>№ 584</w:t>
      </w:r>
      <w:r w:rsidRPr="0067435E">
        <w:t xml:space="preserve"> «О мерах </w:t>
      </w:r>
      <w:r>
        <w:t>по реализации главы 19</w:t>
      </w:r>
      <w:r w:rsidRPr="0067435E">
        <w:t xml:space="preserve"> «</w:t>
      </w:r>
      <w:r>
        <w:t>Специальное транспортное обслуживание отдельных категорий граждан в Санкт-Петербурге</w:t>
      </w:r>
      <w:r w:rsidRPr="0067435E">
        <w:t>» Закона Санкт-Петербурга «Социальный кодекс Санкт-Петербурга»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 w:rsidRPr="00D543D2">
        <w:t xml:space="preserve">    1. </w:t>
      </w:r>
      <w:r>
        <w:t>Отказать</w:t>
      </w:r>
      <w:r w:rsidRPr="00D543D2">
        <w:t xml:space="preserve"> гражданину ____________________________________________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 w:rsidRPr="00D543D2">
        <w:t xml:space="preserve">                                         </w:t>
      </w:r>
      <w:r>
        <w:t xml:space="preserve">              </w:t>
      </w:r>
      <w:r w:rsidRPr="00D543D2">
        <w:t>(фамилия, имя, отчество)</w:t>
      </w:r>
    </w:p>
    <w:p w:rsidR="004B10A9" w:rsidRDefault="004B10A9" w:rsidP="004B10A9">
      <w:pPr>
        <w:pBdr>
          <w:bottom w:val="single" w:sz="4" w:space="1" w:color="auto"/>
        </w:pBdr>
        <w:autoSpaceDE w:val="0"/>
        <w:autoSpaceDN w:val="0"/>
        <w:adjustRightInd w:val="0"/>
        <w:jc w:val="both"/>
      </w:pPr>
      <w:bookmarkStart w:id="0" w:name="_GoBack"/>
      <w:bookmarkEnd w:id="0"/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4B10A9" w:rsidRDefault="004B10A9" w:rsidP="004B10A9">
      <w:pPr>
        <w:autoSpaceDE w:val="0"/>
        <w:autoSpaceDN w:val="0"/>
        <w:adjustRightInd w:val="0"/>
        <w:jc w:val="both"/>
      </w:pPr>
      <w:r w:rsidRPr="00D543D2">
        <w:t xml:space="preserve">                                                    (указать </w:t>
      </w:r>
      <w:r>
        <w:t>причину</w:t>
      </w:r>
      <w:r w:rsidRPr="00D543D2">
        <w:t>)</w:t>
      </w:r>
    </w:p>
    <w:p w:rsidR="004B10A9" w:rsidRDefault="004B10A9" w:rsidP="004B10A9">
      <w:pPr>
        <w:autoSpaceDE w:val="0"/>
        <w:autoSpaceDN w:val="0"/>
        <w:adjustRightInd w:val="0"/>
        <w:jc w:val="both"/>
      </w:pPr>
    </w:p>
    <w:p w:rsidR="004B10A9" w:rsidRDefault="004B10A9" w:rsidP="004B10A9">
      <w:pPr>
        <w:autoSpaceDE w:val="0"/>
        <w:autoSpaceDN w:val="0"/>
        <w:adjustRightInd w:val="0"/>
        <w:jc w:val="both"/>
      </w:pPr>
      <w:r>
        <w:tab/>
        <w:t>Решение может быть обжаловано в порядке, установленном действующим законодательством.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 w:rsidRPr="00D543D2">
        <w:t>2. Контроль за выполнением распоряжения остается за ___________________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</w:pPr>
      <w:r w:rsidRPr="00D543D2">
        <w:t>__________________________________________________________________________.</w:t>
      </w:r>
    </w:p>
    <w:p w:rsidR="004B10A9" w:rsidRPr="00D543D2" w:rsidRDefault="004B10A9" w:rsidP="004B10A9">
      <w:pPr>
        <w:autoSpaceDE w:val="0"/>
        <w:autoSpaceDN w:val="0"/>
        <w:adjustRightInd w:val="0"/>
        <w:jc w:val="both"/>
      </w:pPr>
    </w:p>
    <w:p w:rsidR="004B10A9" w:rsidRPr="001108BB" w:rsidRDefault="004B10A9" w:rsidP="004B10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108BB">
        <w:rPr>
          <w:rFonts w:ascii="Times New Roman" w:hAnsi="Times New Roman"/>
          <w:b w:val="0"/>
          <w:sz w:val="24"/>
          <w:szCs w:val="24"/>
        </w:rPr>
        <w:t>Уполномоченное должностное лицо</w:t>
      </w:r>
    </w:p>
    <w:p w:rsidR="004B10A9" w:rsidRPr="001108BB" w:rsidRDefault="004B10A9" w:rsidP="004B10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108BB">
        <w:rPr>
          <w:rFonts w:ascii="Times New Roman" w:hAnsi="Times New Roman"/>
          <w:b w:val="0"/>
          <w:sz w:val="24"/>
          <w:szCs w:val="24"/>
        </w:rPr>
        <w:t>администрации района Санкт-Петербурга ________</w:t>
      </w:r>
      <w:proofErr w:type="gramStart"/>
      <w:r w:rsidRPr="001108BB">
        <w:rPr>
          <w:rFonts w:ascii="Times New Roman" w:hAnsi="Times New Roman"/>
          <w:b w:val="0"/>
          <w:sz w:val="24"/>
          <w:szCs w:val="24"/>
        </w:rPr>
        <w:t>_  _</w:t>
      </w:r>
      <w:proofErr w:type="gramEnd"/>
      <w:r w:rsidRPr="001108BB">
        <w:rPr>
          <w:rFonts w:ascii="Times New Roman" w:hAnsi="Times New Roman"/>
          <w:b w:val="0"/>
          <w:sz w:val="24"/>
          <w:szCs w:val="24"/>
        </w:rPr>
        <w:t>_________________________</w:t>
      </w:r>
    </w:p>
    <w:p w:rsidR="004B10A9" w:rsidRPr="001108BB" w:rsidRDefault="004B10A9" w:rsidP="004B10A9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 w:rsidRPr="001108BB">
        <w:rPr>
          <w:rFonts w:ascii="Times New Roman" w:hAnsi="Times New Roman"/>
          <w:b w:val="0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1108BB">
        <w:rPr>
          <w:rFonts w:ascii="Times New Roman" w:hAnsi="Times New Roman"/>
          <w:b w:val="0"/>
          <w:sz w:val="20"/>
          <w:szCs w:val="20"/>
        </w:rPr>
        <w:t>(</w:t>
      </w:r>
      <w:proofErr w:type="gramStart"/>
      <w:r w:rsidRPr="001108BB">
        <w:rPr>
          <w:rFonts w:ascii="Times New Roman" w:hAnsi="Times New Roman"/>
          <w:b w:val="0"/>
          <w:sz w:val="20"/>
          <w:szCs w:val="20"/>
        </w:rPr>
        <w:t xml:space="preserve">подпись)   </w:t>
      </w:r>
      <w:proofErr w:type="gramEnd"/>
      <w:r w:rsidRPr="001108BB">
        <w:rPr>
          <w:rFonts w:ascii="Times New Roman" w:hAnsi="Times New Roman"/>
          <w:b w:val="0"/>
          <w:sz w:val="20"/>
          <w:szCs w:val="20"/>
        </w:rPr>
        <w:t xml:space="preserve"> (расшифровка подписи)</w:t>
      </w:r>
    </w:p>
    <w:p w:rsidR="004B10A9" w:rsidRDefault="004B10A9" w:rsidP="004B10A9">
      <w:pPr>
        <w:autoSpaceDE w:val="0"/>
        <w:autoSpaceDN w:val="0"/>
        <w:adjustRightInd w:val="0"/>
        <w:jc w:val="both"/>
      </w:pPr>
    </w:p>
    <w:p w:rsidR="004B10A9" w:rsidRPr="00D543D2" w:rsidRDefault="004B10A9" w:rsidP="004B10A9">
      <w:pPr>
        <w:autoSpaceDE w:val="0"/>
        <w:autoSpaceDN w:val="0"/>
        <w:adjustRightInd w:val="0"/>
        <w:jc w:val="both"/>
      </w:pPr>
    </w:p>
    <w:p w:rsidR="004B10A9" w:rsidRPr="00E001D8" w:rsidRDefault="004B10A9" w:rsidP="004B10A9">
      <w:pPr>
        <w:autoSpaceDE w:val="0"/>
        <w:autoSpaceDN w:val="0"/>
        <w:adjustRightInd w:val="0"/>
        <w:jc w:val="both"/>
      </w:pPr>
      <w:r w:rsidRPr="00D543D2">
        <w:t>М.П.</w:t>
      </w:r>
    </w:p>
    <w:p w:rsidR="007833A7" w:rsidRDefault="007833A7"/>
    <w:sectPr w:rsidR="0078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A9"/>
    <w:rsid w:val="004B10A9"/>
    <w:rsid w:val="007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B07CE-B06B-4466-8734-A1F93E36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10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10A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328A3E3F6D5F2BA9C64D8DE1C9BACACC696313EC1061ED785F72957A497B2822677CE2E44AC30CDJ0P9M" TargetMode="External"/><Relationship Id="rId4" Type="http://schemas.openxmlformats.org/officeDocument/2006/relationships/hyperlink" Target="consultantplus://offline/ref=7328A3E3F6D5F2BA9C64D8DE1C9BACACC6923A3BC4041ED785F72957A497B2822677CE2E44AD35CFJ0P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2021-10-27T08:07:00Z</dcterms:created>
  <dcterms:modified xsi:type="dcterms:W3CDTF">2021-10-27T08:08:00Z</dcterms:modified>
</cp:coreProperties>
</file>