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964"/>
        <w:gridCol w:w="3231"/>
      </w:tblGrid>
      <w:tr w:rsidR="00994B3F">
        <w:tc>
          <w:tcPr>
            <w:tcW w:w="48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spacing w:after="1" w:line="0" w:lineRule="atLeast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  <w:proofErr w:type="spellStart"/>
            <w:r>
              <w:t>му</w:t>
            </w:r>
            <w:proofErr w:type="spellEnd"/>
            <w:r>
              <w:t>: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  <w:outlineLvl w:val="0"/>
            </w:pPr>
          </w:p>
        </w:tc>
      </w:tr>
      <w:tr w:rsidR="00994B3F"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spacing w:after="1" w:line="0" w:lineRule="atLeast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spacing w:after="1" w:line="0" w:lineRule="atLeast"/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spacing w:after="1" w:line="0" w:lineRule="atLeast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  <w:r>
              <w:t>Адрес: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48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spacing w:after="1" w:line="0" w:lineRule="atLeast"/>
            </w:pPr>
          </w:p>
        </w:tc>
        <w:tc>
          <w:tcPr>
            <w:tcW w:w="4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center"/>
            </w:pPr>
            <w:bookmarkStart w:id="0" w:name="_GoBack"/>
            <w:r>
              <w:rPr>
                <w:b/>
              </w:rPr>
              <w:t>Уведомление о необходимости устранения выявленных нарушений</w:t>
            </w:r>
            <w:bookmarkEnd w:id="0"/>
          </w:p>
        </w:tc>
      </w:tr>
      <w:tr w:rsidR="00994B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4" w:history="1">
              <w:r>
                <w:rPr>
                  <w:color w:val="0000FF"/>
                </w:rPr>
                <w:t>частью 8 статьи 13</w:t>
              </w:r>
            </w:hyperlink>
            <w:r>
              <w:t xml:space="preserve"> Федерального закона от 04.05.2011 N 99-ФЗ "О лицензировании отдельных видов деятельности" (далее - Федеральный закон) Государственная жилищная инспекция Санкт-Петербурга (далее - Инспекция) уведомляет Вас о необходимости устранения нарушений, выявленных в ходе рассмотрения представленных Вами заявления и документов, а именно:</w:t>
            </w:r>
          </w:p>
        </w:tc>
      </w:tr>
      <w:tr w:rsidR="00994B3F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center"/>
            </w:pPr>
            <w:r>
              <w:t>(указываются нарушения)</w:t>
            </w:r>
          </w:p>
        </w:tc>
      </w:tr>
      <w:tr w:rsidR="00994B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ind w:firstLine="283"/>
              <w:jc w:val="both"/>
            </w:pPr>
            <w:r>
              <w:t>В соответствии с требованиями, установленными Федеральным законом, предлагаем устранить указанные нарушения в тридцатидневный срок (с даты документального подтверждения получения данного уведомления).</w:t>
            </w:r>
          </w:p>
          <w:p w:rsidR="00994B3F" w:rsidRDefault="00994B3F">
            <w:pPr>
              <w:pStyle w:val="ConsPlusNormal"/>
              <w:ind w:firstLine="283"/>
              <w:jc w:val="both"/>
            </w:pPr>
            <w:r>
              <w:t>В течение трех рабочих дней со дня представления лицензиатом надлежащим образом оформленного заявления о переоформлении лицензии, лицензирующий орган принимает решение о рассмотрении этого заявления и прилагаемых к нему документов или в случае их несоответствия Федеральному закону о возврате этого заявления и прилагаемых к нему документов с мотивированным обоснованием причин возврата.</w:t>
            </w:r>
          </w:p>
          <w:p w:rsidR="00994B3F" w:rsidRDefault="00994B3F">
            <w:pPr>
              <w:pStyle w:val="ConsPlusNormal"/>
              <w:ind w:firstLine="283"/>
              <w:jc w:val="both"/>
            </w:pPr>
            <w:r>
              <w:t>Способы подачи заявления и документов в Инспекцию по выбору заявителя: непосредственно в Инспекцию, через МФЦ, по почте, посредством Портала.</w:t>
            </w:r>
          </w:p>
        </w:tc>
      </w:tr>
    </w:tbl>
    <w:p w:rsidR="00994B3F" w:rsidRDefault="00994B3F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40"/>
        <w:gridCol w:w="1417"/>
        <w:gridCol w:w="340"/>
        <w:gridCol w:w="340"/>
        <w:gridCol w:w="2665"/>
      </w:tblGrid>
      <w:tr w:rsidR="00994B3F"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</w:pPr>
            <w:r>
              <w:t>Заместитель начальника Инспекции - заместитель главного государственного жилищного инспектора Санкт-Петербурга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4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994B3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</w:pPr>
            <w:r>
              <w:t>Исполнитель</w:t>
            </w:r>
          </w:p>
          <w:p w:rsidR="00994B3F" w:rsidRDefault="00994B3F">
            <w:pPr>
              <w:pStyle w:val="ConsPlusNormal"/>
            </w:pPr>
            <w:r>
              <w:t>тел. _________________</w:t>
            </w:r>
          </w:p>
        </w:tc>
      </w:tr>
      <w:tr w:rsidR="00994B3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</w:pPr>
          </w:p>
        </w:tc>
      </w:tr>
      <w:tr w:rsidR="00994B3F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  <w:r>
              <w:t>Уведомление получил</w:t>
            </w:r>
          </w:p>
        </w:tc>
      </w:tr>
      <w:tr w:rsidR="00994B3F"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</w:tr>
      <w:tr w:rsidR="00994B3F">
        <w:tblPrEx>
          <w:tblBorders>
            <w:insideH w:val="single" w:sz="4" w:space="0" w:color="auto"/>
          </w:tblBorders>
        </w:tblPrEx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center"/>
            </w:pPr>
            <w:r>
              <w:t xml:space="preserve">(должность лица, получившего </w:t>
            </w:r>
            <w:r>
              <w:lastRenderedPageBreak/>
              <w:t>уведомление, либо основания представительства уполномоченного представителя)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both"/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94B3F" w:rsidRDefault="00994B3F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536EA5" w:rsidRDefault="00536EA5"/>
    <w:sectPr w:rsidR="00536EA5" w:rsidSect="0016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3F"/>
    <w:rsid w:val="00536EA5"/>
    <w:rsid w:val="0099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AC247-FF5F-4919-9CC6-FF1A3033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B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87515&amp;dst=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2021-12-15T13:45:00Z</dcterms:created>
  <dcterms:modified xsi:type="dcterms:W3CDTF">2021-12-15T13:45:00Z</dcterms:modified>
</cp:coreProperties>
</file>