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712DC7" w:rsidRDefault="00712DC7" w:rsidP="00D82E08">
            <w:pPr>
              <w:pStyle w:val="ConsPlusNormal"/>
              <w:jc w:val="center"/>
            </w:pPr>
            <w:r>
              <w:rPr>
                <w:b/>
              </w:rPr>
              <w:t>об утверждении схемы расположения земельного участка</w:t>
            </w:r>
          </w:p>
          <w:p w:rsidR="00712DC7" w:rsidRDefault="00712DC7" w:rsidP="00D82E08">
            <w:pPr>
              <w:pStyle w:val="ConsPlusNormal"/>
              <w:jc w:val="center"/>
            </w:pPr>
            <w:r>
              <w:rPr>
                <w:b/>
              </w:rPr>
              <w:t>на кадастровом плане территории</w:t>
            </w: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right"/>
            </w:pPr>
            <w:r>
              <w:rPr>
                <w:b/>
              </w:rPr>
              <w:t>В Комитет имущественных отношений</w:t>
            </w:r>
          </w:p>
          <w:p w:rsidR="00712DC7" w:rsidRDefault="00712DC7" w:rsidP="00D82E08">
            <w:pPr>
              <w:pStyle w:val="ConsPlusNormal"/>
              <w:jc w:val="right"/>
            </w:pPr>
            <w:r>
              <w:rPr>
                <w:b/>
              </w:rPr>
              <w:t>Санкт-Петербурга</w:t>
            </w: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 w:tooltip="&quot;Земельный кодекс Российской Федерации&quot; от 25.10.2001 N 136-ФЗ (ред. от 30.01.2026) {КонсультантПлюс}">
              <w:r>
                <w:rPr>
                  <w:color w:val="0000FF"/>
                </w:rPr>
                <w:t>статьей 11.10</w:t>
              </w:r>
            </w:hyperlink>
            <w: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  <w:outlineLvl w:val="2"/>
            </w:pPr>
            <w:r>
              <w:t>1. Сведения о заявителе (в случае, если заявитель обращается через представителя)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31"/>
        <w:gridCol w:w="5102"/>
      </w:tblGrid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 физическом лице, в случае если заявитель является физическим лицом: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регистрации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проживания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ФИО индивидуального предпринимателя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 xml:space="preserve">Основной государственный регистрационный номер индивидуального </w:t>
            </w:r>
            <w:r>
              <w:lastRenderedPageBreak/>
              <w:t>предпринимателя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  <w:outlineLvl w:val="2"/>
            </w:pPr>
            <w:r>
              <w:t>2. Сведения о заявителе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31"/>
        <w:gridCol w:w="5102"/>
      </w:tblGrid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 физическом лице, в случае если заявитель является физическим лицом: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регистрации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проживания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ФИО индивидуального предпринимателя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lastRenderedPageBreak/>
              <w:t>2.2.3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Номер телефона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3231" w:type="dxa"/>
          </w:tcPr>
          <w:p w:rsidR="00712DC7" w:rsidRDefault="00712DC7" w:rsidP="00D82E08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5102" w:type="dxa"/>
          </w:tcPr>
          <w:p w:rsidR="00712DC7" w:rsidRDefault="00712DC7" w:rsidP="00D82E08">
            <w:pPr>
              <w:pStyle w:val="ConsPlusNormal"/>
            </w:pP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  <w:outlineLvl w:val="2"/>
            </w:pPr>
            <w:r>
              <w:t>3. Сведения по услуге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293"/>
        <w:gridCol w:w="2040"/>
      </w:tblGrid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293" w:type="dxa"/>
          </w:tcPr>
          <w:p w:rsidR="00712DC7" w:rsidRDefault="00712DC7" w:rsidP="00D82E08">
            <w:pPr>
              <w:pStyle w:val="ConsPlusNormal"/>
            </w:pPr>
            <w:r>
              <w:t>В результате чего образуется земельный участок? (раздел/объединение/образование из земель, находящихся в государственной собственности)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293" w:type="dxa"/>
          </w:tcPr>
          <w:p w:rsidR="00712DC7" w:rsidRDefault="00712DC7" w:rsidP="00D82E08">
            <w:pPr>
              <w:pStyle w:val="ConsPlusNormal"/>
            </w:pPr>
            <w:r>
              <w:t>Право заявителя на земельный участок зарегистрировано в ЕГРН?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293" w:type="dxa"/>
          </w:tcPr>
          <w:p w:rsidR="00712DC7" w:rsidRDefault="00712DC7" w:rsidP="00D82E08">
            <w:pPr>
              <w:pStyle w:val="ConsPlusNormal"/>
            </w:pPr>
            <w:r>
              <w:t>Сколько землепользователей у исходного земельного участка?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293" w:type="dxa"/>
          </w:tcPr>
          <w:p w:rsidR="00712DC7" w:rsidRDefault="00712DC7" w:rsidP="00D82E08">
            <w:pPr>
              <w:pStyle w:val="ConsPlusNormal"/>
            </w:pPr>
            <w:r>
              <w:t>Исходный земельный участок находится в залоге?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37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293" w:type="dxa"/>
          </w:tcPr>
          <w:p w:rsidR="00712DC7" w:rsidRDefault="00712DC7" w:rsidP="00D82E08">
            <w:pPr>
              <w:pStyle w:val="ConsPlusNormal"/>
            </w:pPr>
            <w:r>
              <w:t>Основания для утверждения схемы расположения земельного участка или земельных участков на кадастровом плане территории &lt;1&gt;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  <w:outlineLvl w:val="2"/>
            </w:pPr>
            <w:r>
              <w:t>4. Сведения о земельном участке(-ах)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236"/>
        <w:gridCol w:w="2040"/>
      </w:tblGrid>
      <w:tr w:rsidR="00712DC7" w:rsidTr="00D82E08">
        <w:tc>
          <w:tcPr>
            <w:tcW w:w="793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236" w:type="dxa"/>
          </w:tcPr>
          <w:p w:rsidR="00712DC7" w:rsidRDefault="00712DC7" w:rsidP="00D82E08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793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236" w:type="dxa"/>
          </w:tcPr>
          <w:p w:rsidR="00712DC7" w:rsidRDefault="00712DC7" w:rsidP="00D82E08">
            <w:pPr>
              <w:pStyle w:val="ConsPlusNormal"/>
            </w:pPr>
            <w: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2040" w:type="dxa"/>
          </w:tcPr>
          <w:p w:rsidR="00712DC7" w:rsidRDefault="00712DC7" w:rsidP="00D82E08">
            <w:pPr>
              <w:pStyle w:val="ConsPlusNormal"/>
            </w:pP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  <w:outlineLvl w:val="2"/>
            </w:pPr>
            <w:r>
              <w:lastRenderedPageBreak/>
              <w:t>5. Прикладываемые документы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2494"/>
      </w:tblGrid>
      <w:tr w:rsidR="00712DC7" w:rsidTr="00D82E08">
        <w:tc>
          <w:tcPr>
            <w:tcW w:w="624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494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Наименование прикладываемого документа</w:t>
            </w:r>
          </w:p>
        </w:tc>
      </w:tr>
      <w:tr w:rsidR="00712DC7" w:rsidTr="00D82E08">
        <w:tc>
          <w:tcPr>
            <w:tcW w:w="624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712DC7" w:rsidRDefault="00712DC7" w:rsidP="00D82E08">
            <w:pPr>
              <w:pStyle w:val="ConsPlusNormal"/>
            </w:pPr>
            <w:r>
              <w:t>Документ, подтверждающий полномочия представителя</w:t>
            </w:r>
          </w:p>
        </w:tc>
        <w:tc>
          <w:tcPr>
            <w:tcW w:w="2494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624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712DC7" w:rsidRDefault="00712DC7" w:rsidP="00D82E08">
            <w:pPr>
              <w:pStyle w:val="ConsPlusNormal"/>
            </w:pPr>
            <w: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94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624" w:type="dxa"/>
          </w:tcPr>
          <w:p w:rsidR="00712DC7" w:rsidRDefault="00712DC7" w:rsidP="00D82E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712DC7" w:rsidRDefault="00712DC7" w:rsidP="00D82E08">
            <w:pPr>
              <w:pStyle w:val="ConsPlusNormal"/>
            </w:pPr>
            <w:r>
              <w:t>Правоустанавливающий документ на объект недвижимости</w:t>
            </w:r>
          </w:p>
        </w:tc>
        <w:tc>
          <w:tcPr>
            <w:tcW w:w="2494" w:type="dxa"/>
          </w:tcPr>
          <w:p w:rsidR="00712DC7" w:rsidRDefault="00712DC7" w:rsidP="00D82E08">
            <w:pPr>
              <w:pStyle w:val="ConsPlusNormal"/>
            </w:pP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 xml:space="preserve">Информирование о ходе предоставления государственной услуги прошу осуществлять </w:t>
            </w:r>
            <w:r>
              <w:rPr>
                <w:i/>
              </w:rPr>
              <w:t>(нужное отметить)</w:t>
            </w:r>
            <w:r>
              <w:t xml:space="preserve"> &lt;2&gt;: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1"/>
        <w:gridCol w:w="680"/>
      </w:tblGrid>
      <w:tr w:rsidR="00712DC7" w:rsidTr="00D82E08">
        <w:tc>
          <w:tcPr>
            <w:tcW w:w="8391" w:type="dxa"/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680" w:type="dxa"/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8391" w:type="dxa"/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>посредством СМС-оповещений</w:t>
            </w:r>
          </w:p>
        </w:tc>
        <w:tc>
          <w:tcPr>
            <w:tcW w:w="680" w:type="dxa"/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8391" w:type="dxa"/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680" w:type="dxa"/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8391" w:type="dxa"/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>посредством уведомлений в социальных сетях</w:t>
            </w:r>
          </w:p>
        </w:tc>
        <w:tc>
          <w:tcPr>
            <w:tcW w:w="680" w:type="dxa"/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9071" w:type="dxa"/>
            <w:gridSpan w:val="2"/>
          </w:tcPr>
          <w:p w:rsidR="00712DC7" w:rsidRDefault="00712DC7" w:rsidP="00D82E08">
            <w:pPr>
              <w:pStyle w:val="ConsPlusNormal"/>
              <w:jc w:val="center"/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12DC7" w:rsidTr="00D82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прошу: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850"/>
      </w:tblGrid>
      <w:tr w:rsidR="00712DC7" w:rsidTr="00D82E08">
        <w:tc>
          <w:tcPr>
            <w:tcW w:w="8220" w:type="dxa"/>
          </w:tcPr>
          <w:p w:rsidR="00712DC7" w:rsidRDefault="00712DC7" w:rsidP="00D82E08">
            <w:pPr>
              <w:pStyle w:val="ConsPlusNormal"/>
            </w:pPr>
            <w:r>
              <w:t>направить в форме электронного документа в Личный кабинет на Портале "Государственные и муниципальные услуги (функции) в Санкт-Петербурге" &lt;3&gt;</w:t>
            </w:r>
          </w:p>
        </w:tc>
        <w:tc>
          <w:tcPr>
            <w:tcW w:w="85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8220" w:type="dxa"/>
          </w:tcPr>
          <w:p w:rsidR="00712DC7" w:rsidRDefault="00712DC7" w:rsidP="00D82E08">
            <w:pPr>
              <w:pStyle w:val="ConsPlusNormal"/>
            </w:pPr>
            <w:r>
              <w:t>выдать на бумажном носителе при личном обращении в СПб ГКУ "Имущество Санкт-Петербурга"</w:t>
            </w:r>
          </w:p>
        </w:tc>
        <w:tc>
          <w:tcPr>
            <w:tcW w:w="85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8220" w:type="dxa"/>
          </w:tcPr>
          <w:p w:rsidR="00712DC7" w:rsidRDefault="00712DC7" w:rsidP="00D82E08">
            <w:pPr>
              <w:pStyle w:val="ConsPlusNormal"/>
            </w:pPr>
            <w:r>
              <w:t>выдать в МФЦ (в случае подачи заявления через МФЦ)</w:t>
            </w:r>
          </w:p>
        </w:tc>
        <w:tc>
          <w:tcPr>
            <w:tcW w:w="85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8220" w:type="dxa"/>
          </w:tcPr>
          <w:p w:rsidR="00712DC7" w:rsidRDefault="00712DC7" w:rsidP="00D82E08">
            <w:pPr>
              <w:pStyle w:val="ConsPlusNormal"/>
            </w:pPr>
            <w:r>
              <w:t>направить на бумажном носителе на почтовый адрес: ____________________</w:t>
            </w:r>
          </w:p>
        </w:tc>
        <w:tc>
          <w:tcPr>
            <w:tcW w:w="85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8220" w:type="dxa"/>
          </w:tcPr>
          <w:p w:rsidR="00712DC7" w:rsidRDefault="00712DC7" w:rsidP="00D82E08">
            <w:pPr>
              <w:pStyle w:val="ConsPlusNormal"/>
            </w:pPr>
            <w:r>
              <w:t>в электронной форме в "Кабинете заявителя" в ЕССК &lt;4&gt;</w:t>
            </w:r>
          </w:p>
        </w:tc>
        <w:tc>
          <w:tcPr>
            <w:tcW w:w="850" w:type="dxa"/>
          </w:tcPr>
          <w:p w:rsidR="00712DC7" w:rsidRDefault="00712DC7" w:rsidP="00D82E08">
            <w:pPr>
              <w:pStyle w:val="ConsPlusNormal"/>
            </w:pPr>
          </w:p>
        </w:tc>
      </w:tr>
      <w:tr w:rsidR="00712DC7" w:rsidTr="00D82E08">
        <w:tc>
          <w:tcPr>
            <w:tcW w:w="9070" w:type="dxa"/>
            <w:gridSpan w:val="2"/>
          </w:tcPr>
          <w:p w:rsidR="00712DC7" w:rsidRDefault="00712DC7" w:rsidP="00D82E08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712DC7" w:rsidRDefault="00712DC7" w:rsidP="00712D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701"/>
        <w:gridCol w:w="340"/>
        <w:gridCol w:w="4025"/>
      </w:tblGrid>
      <w:tr w:rsidR="00712DC7" w:rsidTr="00D82E0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</w:tr>
      <w:tr w:rsidR="00712DC7" w:rsidTr="00D82E0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(последнее - при наличии)</w:t>
            </w:r>
          </w:p>
        </w:tc>
      </w:tr>
      <w:tr w:rsidR="00712DC7" w:rsidTr="00D82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DC7" w:rsidRDefault="00712DC7" w:rsidP="00D82E08">
            <w:pPr>
              <w:pStyle w:val="ConsPlusNormal"/>
              <w:jc w:val="both"/>
            </w:pPr>
            <w:r>
              <w:lastRenderedPageBreak/>
              <w:t>Дата</w:t>
            </w:r>
          </w:p>
        </w:tc>
      </w:tr>
    </w:tbl>
    <w:p w:rsidR="00712DC7" w:rsidRDefault="00712DC7" w:rsidP="00712DC7">
      <w:pPr>
        <w:pStyle w:val="ConsPlusNormal"/>
        <w:ind w:firstLine="540"/>
        <w:jc w:val="both"/>
      </w:pPr>
    </w:p>
    <w:p w:rsidR="00712DC7" w:rsidRDefault="00712DC7" w:rsidP="00712DC7">
      <w:pPr>
        <w:pStyle w:val="ConsPlusNormal"/>
        <w:ind w:firstLine="540"/>
        <w:jc w:val="both"/>
      </w:pPr>
      <w:r>
        <w:t>--------------------------------</w:t>
      </w:r>
    </w:p>
    <w:p w:rsidR="00712DC7" w:rsidRDefault="00712DC7" w:rsidP="00712DC7">
      <w:pPr>
        <w:pStyle w:val="ConsPlusNormal"/>
        <w:spacing w:before="240"/>
        <w:ind w:firstLine="540"/>
        <w:jc w:val="both"/>
      </w:pPr>
      <w:r>
        <w:t xml:space="preserve">&lt;1&gt; Установленные Земельным </w:t>
      </w:r>
      <w:hyperlink r:id="rId5" w:tooltip="&quot;Земельный кодекс Российской Федерации&quot; от 25.10.2001 N 136-ФЗ (ред. от 30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tooltip="Федеральный закон от 25.10.2001 N 137-ФЗ (ред. от 29.12.2025) &quot;О введении в действие Зем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25.10.2001 N 137-ФЗ "О введении в действие Земельного кодекса Российской Федерации".</w:t>
      </w:r>
    </w:p>
    <w:p w:rsidR="00712DC7" w:rsidRDefault="00712DC7" w:rsidP="00712DC7">
      <w:pPr>
        <w:pStyle w:val="ConsPlusNormal"/>
        <w:spacing w:before="240"/>
        <w:ind w:firstLine="540"/>
        <w:jc w:val="both"/>
      </w:pPr>
      <w:r>
        <w:t>&lt;2&gt; Заполняется при обращении за предоставлением государственной услуги в электронной форме посредством Портала либо через МФЦ. В случае подачи заявки лично или по почте поле доступно при наличии технической возможности.</w:t>
      </w:r>
    </w:p>
    <w:p w:rsidR="00712DC7" w:rsidRDefault="00712DC7" w:rsidP="00712DC7">
      <w:pPr>
        <w:pStyle w:val="ConsPlusNormal"/>
        <w:spacing w:before="240"/>
        <w:ind w:firstLine="540"/>
        <w:jc w:val="both"/>
      </w:pPr>
      <w:r>
        <w:t>&lt;3&gt; Заполняется при обращении за предоставлением государственной услуги в электронной форме посредством Портала либо через МФЦ. В случае подачи заявки лично или по почте поле доступно при наличии технической возможности.</w:t>
      </w:r>
    </w:p>
    <w:p w:rsidR="00712DC7" w:rsidRDefault="00712DC7" w:rsidP="00712DC7">
      <w:pPr>
        <w:pStyle w:val="ConsPlusNormal"/>
        <w:spacing w:before="240"/>
        <w:ind w:firstLine="540"/>
        <w:jc w:val="both"/>
      </w:pPr>
      <w:r>
        <w:t>&lt;4&gt; В случае подачи заявления о предоставлении государственной услуги посредством Портала.</w:t>
      </w:r>
    </w:p>
    <w:p w:rsidR="00712DC7" w:rsidRDefault="00712DC7" w:rsidP="00712DC7">
      <w:pPr>
        <w:pStyle w:val="ConsPlusNormal"/>
      </w:pPr>
    </w:p>
    <w:p w:rsidR="00712DC7" w:rsidRDefault="00712DC7" w:rsidP="00712DC7">
      <w:pPr>
        <w:pStyle w:val="ConsPlusNormal"/>
      </w:pPr>
    </w:p>
    <w:p w:rsidR="00F4679F" w:rsidRDefault="00F4679F">
      <w:bookmarkStart w:id="0" w:name="_GoBack"/>
      <w:bookmarkEnd w:id="0"/>
    </w:p>
    <w:sectPr w:rsidR="00F4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30"/>
    <w:rsid w:val="00712DC7"/>
    <w:rsid w:val="00F4679F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5CBA-B087-4A50-8664-9309826C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7&amp;date=18.02.2026" TargetMode="External"/><Relationship Id="rId5" Type="http://schemas.openxmlformats.org/officeDocument/2006/relationships/hyperlink" Target="https://login.consultant.ru/link/?req=doc&amp;base=LAW&amp;n=525514&amp;date=18.02.2026" TargetMode="External"/><Relationship Id="rId4" Type="http://schemas.openxmlformats.org/officeDocument/2006/relationships/hyperlink" Target="https://login.consultant.ru/link/?req=doc&amp;base=LAW&amp;n=525514&amp;date=18.02.2026&amp;dst=34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2026-02-18T14:57:00Z</dcterms:created>
  <dcterms:modified xsi:type="dcterms:W3CDTF">2026-02-18T14:57:00Z</dcterms:modified>
</cp:coreProperties>
</file>