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325"/>
        <w:gridCol w:w="480"/>
        <w:gridCol w:w="420"/>
        <w:gridCol w:w="705"/>
        <w:gridCol w:w="420"/>
        <w:gridCol w:w="285"/>
        <w:gridCol w:w="285"/>
        <w:gridCol w:w="570"/>
        <w:gridCol w:w="1260"/>
        <w:gridCol w:w="255"/>
        <w:gridCol w:w="195"/>
        <w:gridCol w:w="1845"/>
        <w:gridCol w:w="285"/>
      </w:tblGrid>
      <w:tr w:rsidR="00F94DE8" w:rsidTr="005E006D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ОБРАЗЕЦ ПИСЬМА ОБ ОТКАЗЕ </w:t>
            </w:r>
          </w:p>
        </w:tc>
      </w:tr>
      <w:tr w:rsidR="00F94DE8" w:rsidTr="005E006D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F94DE8" w:rsidTr="005E006D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F94DE8" w:rsidTr="005E006D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9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Председателю Общественной организации </w:t>
            </w:r>
          </w:p>
        </w:tc>
      </w:tr>
      <w:tr w:rsidR="00F94DE8" w:rsidTr="005E006D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F94DE8" w:rsidTr="005E006D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F94DE8" w:rsidTr="005E006D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Уважаемый(</w:t>
            </w:r>
            <w:proofErr w:type="spellStart"/>
            <w:r>
              <w:rPr>
                <w:sz w:val="18"/>
                <w:szCs w:val="18"/>
              </w:rPr>
              <w:t>ая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282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! 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F94DE8" w:rsidTr="005E006D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F94DE8" w:rsidTr="005E006D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F94DE8" w:rsidTr="005E006D">
        <w:tblPrEx>
          <w:tblCellMar>
            <w:top w:w="0" w:type="dxa"/>
            <w:bottom w:w="0" w:type="dxa"/>
          </w:tblCellMar>
        </w:tblPrEx>
        <w:tc>
          <w:tcPr>
            <w:tcW w:w="720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Ваше обращение по вопросу освобождения Общественной организации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F94DE8" w:rsidTr="005E006D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F94DE8" w:rsidTr="005E006D">
        <w:tblPrEx>
          <w:tblCellMar>
            <w:top w:w="0" w:type="dxa"/>
            <w:bottom w:w="0" w:type="dxa"/>
          </w:tblCellMar>
        </w:tblPrEx>
        <w:tc>
          <w:tcPr>
            <w:tcW w:w="43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(далее - Организация) от арендной платы в 20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41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году рассмотрено в Комитете по социальной </w:t>
            </w:r>
          </w:p>
        </w:tc>
      </w:tr>
      <w:tr w:rsidR="00F94DE8" w:rsidTr="005E006D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политике Санкт-Петербурга. </w:t>
            </w:r>
          </w:p>
        </w:tc>
      </w:tr>
      <w:tr w:rsidR="00F94DE8" w:rsidTr="005E006D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F94DE8" w:rsidTr="005E006D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Разъясняем, что в соответствии с Законом Санкт-Петербурга от 30.04.1997 № 76-24 "О государственной поддержке общественных объединений ветеранов войны и труда, узников фашистских концлагерей, инвалидов и жертв политических репрессий Санкт-Петербурга" (далее - общественные объединения ветеранов и инвалидов) ежегодно освобождаются от арендной платы за пользование находящимися в собственности Санкт-Петербурга объектами нежилого фонда (площадью не более 100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 xml:space="preserve"> на общественное объединение в границах территории одного района Санкт-Петербурга).</w:t>
            </w:r>
          </w:p>
          <w:p w:rsidR="00F94DE8" w:rsidRDefault="00F94DE8" w:rsidP="005E006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94DE8" w:rsidRDefault="00F94DE8" w:rsidP="005E006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94DE8" w:rsidRDefault="00F94DE8" w:rsidP="005E006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Условиями для освобождения общественных объединений ветеранов и инвалидов от арендной платы за пользование объектами нежилого фонда, находящимися в собственности </w:t>
            </w:r>
            <w:proofErr w:type="gramStart"/>
            <w:r>
              <w:rPr>
                <w:sz w:val="18"/>
                <w:szCs w:val="18"/>
              </w:rPr>
              <w:t>Санкт-Петербурга</w:t>
            </w:r>
            <w:proofErr w:type="gramEnd"/>
            <w:r>
              <w:rPr>
                <w:sz w:val="18"/>
                <w:szCs w:val="18"/>
              </w:rPr>
              <w:t xml:space="preserve"> являются:</w:t>
            </w:r>
          </w:p>
          <w:p w:rsidR="00F94DE8" w:rsidRDefault="00F94DE8" w:rsidP="005E006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94DE8" w:rsidRDefault="00F94DE8" w:rsidP="005E006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94DE8" w:rsidRDefault="00F94DE8" w:rsidP="005E006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общественная деятельность в Санкт-Петербурге не менее 5 лет;</w:t>
            </w:r>
          </w:p>
          <w:p w:rsidR="00F94DE8" w:rsidRDefault="00F94DE8" w:rsidP="005E006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94DE8" w:rsidRDefault="00F94DE8" w:rsidP="005E006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94DE8" w:rsidRDefault="00F94DE8" w:rsidP="005E006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пользование объектами нежилого фонда, находящимися в собственности Санкт-Петербурга;</w:t>
            </w:r>
          </w:p>
          <w:p w:rsidR="00F94DE8" w:rsidRDefault="00F94DE8" w:rsidP="005E006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94DE8" w:rsidRDefault="00F94DE8" w:rsidP="005E006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94DE8" w:rsidRDefault="00F94DE8" w:rsidP="005E006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наличие договоров аренды помещений, занимаемых общественными объединениями ветеранов и инвалидов Санкт-Петербурга, одной стороной которых выступает Санкт-Петербург;</w:t>
            </w:r>
          </w:p>
          <w:p w:rsidR="00F94DE8" w:rsidRDefault="00F94DE8" w:rsidP="005E006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94DE8" w:rsidRDefault="00F94DE8" w:rsidP="005E006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94DE8" w:rsidRDefault="00F94DE8" w:rsidP="005E006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отсутствие субарендаторов и </w:t>
            </w:r>
            <w:proofErr w:type="spellStart"/>
            <w:r>
              <w:rPr>
                <w:sz w:val="18"/>
                <w:szCs w:val="18"/>
              </w:rPr>
              <w:t>непредоставление</w:t>
            </w:r>
            <w:proofErr w:type="spellEnd"/>
            <w:r>
              <w:rPr>
                <w:sz w:val="18"/>
                <w:szCs w:val="18"/>
              </w:rPr>
              <w:t xml:space="preserve"> для постоянного либо временного пользования помещений, занимаемых общественными объединениями ветеранов и инвалидов Санкт-Петербурга, другим предприятиям, учреждениям и организациям. </w:t>
            </w:r>
          </w:p>
        </w:tc>
      </w:tr>
      <w:tr w:rsidR="00F94DE8" w:rsidTr="005E006D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F94DE8" w:rsidTr="005E006D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Согласно юридическим документам, представленным Вами, пятилетний срок общественной </w:t>
            </w:r>
          </w:p>
        </w:tc>
      </w:tr>
      <w:tr w:rsidR="00F94DE8" w:rsidTr="005E006D">
        <w:tblPrEx>
          <w:tblCellMar>
            <w:top w:w="0" w:type="dxa"/>
            <w:bottom w:w="0" w:type="dxa"/>
          </w:tblCellMar>
        </w:tblPrEx>
        <w:tc>
          <w:tcPr>
            <w:tcW w:w="549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деятельности Организации в Санкт-Петербурге наступает </w:t>
            </w:r>
          </w:p>
        </w:tc>
        <w:tc>
          <w:tcPr>
            <w:tcW w:w="355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F94DE8" w:rsidTr="005E006D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F94DE8" w:rsidTr="005E006D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Таким образом, право у Организации на освобождение от арендной платы за пользование объектом </w:t>
            </w:r>
          </w:p>
        </w:tc>
      </w:tr>
      <w:tr w:rsidR="00F94DE8" w:rsidTr="005E006D">
        <w:tblPrEx>
          <w:tblCellMar>
            <w:top w:w="0" w:type="dxa"/>
            <w:bottom w:w="0" w:type="dxa"/>
          </w:tblCellMar>
        </w:tblPrEx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недвижимости возникнет с 20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10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года при наличии договора на аренду нежилого помещения, </w:t>
            </w:r>
          </w:p>
        </w:tc>
      </w:tr>
      <w:tr w:rsidR="00F94DE8" w:rsidTr="005E006D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заключенного с Комитетом имущественных отношений Санкт-Петербурга. </w:t>
            </w:r>
          </w:p>
        </w:tc>
      </w:tr>
      <w:tr w:rsidR="00F94DE8" w:rsidTr="005E006D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F94DE8" w:rsidTr="005E006D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F94DE8" w:rsidTr="005E006D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Комитета </w:t>
            </w:r>
          </w:p>
        </w:tc>
      </w:tr>
      <w:tr w:rsidR="00F94DE8" w:rsidTr="005E006D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F94DE8" w:rsidTr="005E006D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94DE8" w:rsidRDefault="00F94DE8" w:rsidP="005E006D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ФИО </w:t>
            </w:r>
          </w:p>
        </w:tc>
      </w:tr>
    </w:tbl>
    <w:p w:rsidR="00F94DE8" w:rsidRDefault="00F94DE8" w:rsidP="00F94DE8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2D5EE6" w:rsidRDefault="002D5EE6">
      <w:bookmarkStart w:id="0" w:name="_GoBack"/>
      <w:bookmarkEnd w:id="0"/>
    </w:p>
    <w:sectPr w:rsidR="002D5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E8"/>
    <w:rsid w:val="002D5EE6"/>
    <w:rsid w:val="00F9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1DF51-9ED4-496E-8AFA-EEBAB219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F94D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2022-03-02T12:41:00Z</dcterms:created>
  <dcterms:modified xsi:type="dcterms:W3CDTF">2022-03-02T12:41:00Z</dcterms:modified>
</cp:coreProperties>
</file>