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  <w:jc w:val="center"/>
            </w:pPr>
            <w:bookmarkStart w:id="0" w:name="P1998"/>
            <w:bookmarkEnd w:id="0"/>
            <w:r>
              <w:t>Форма СХЕМЫ</w:t>
            </w:r>
          </w:p>
          <w:p w:rsidR="00F62AF7" w:rsidRDefault="00F62AF7" w:rsidP="00082834">
            <w:pPr>
              <w:pStyle w:val="ConsPlusNormal"/>
              <w:jc w:val="center"/>
            </w:pPr>
            <w:r>
              <w:t>РАСПОЛОЖЕНИЯ УЧАСТКА НЕДР И ОПИСАНИЕ ЕГО ПРОСТРАНСТВЕННЫХ ГРАНИЦ</w:t>
            </w: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</w:pP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  <w:jc w:val="both"/>
            </w:pPr>
            <w:r>
              <w:t>[Схема расположения участка недр]</w:t>
            </w: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</w:pP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  <w:jc w:val="both"/>
            </w:pPr>
            <w:r>
              <w:t>Пространственные границы и статус участка недр:</w:t>
            </w: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</w:pP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  <w:jc w:val="both"/>
            </w:pPr>
            <w:r>
              <w:t>[Описание границ участка недр]</w:t>
            </w: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</w:pP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  <w:jc w:val="both"/>
            </w:pPr>
            <w:r>
              <w:t>Верхняя граница - [Верхняя граница].</w:t>
            </w: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</w:pP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  <w:jc w:val="both"/>
            </w:pPr>
            <w:r>
              <w:t>Нижняя граница - [Нижняя</w:t>
            </w:r>
            <w:bookmarkStart w:id="1" w:name="_GoBack"/>
            <w:bookmarkEnd w:id="1"/>
            <w:r>
              <w:t xml:space="preserve"> граница].</w:t>
            </w: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</w:pP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  <w:jc w:val="both"/>
            </w:pPr>
            <w:r>
              <w:t>Местоположение скважины (при наличии).</w:t>
            </w: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</w:pP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  <w:jc w:val="both"/>
            </w:pPr>
            <w:r>
              <w:t>Площадь участка недр составляет [Площадь] [</w:t>
            </w:r>
            <w:proofErr w:type="spellStart"/>
            <w:r>
              <w:t>Ед_изм</w:t>
            </w:r>
            <w:proofErr w:type="spellEnd"/>
            <w:r>
              <w:t>].</w:t>
            </w: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</w:pP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  <w:jc w:val="both"/>
            </w:pPr>
            <w:r>
              <w:t>[Исключения]</w:t>
            </w: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</w:pPr>
          </w:p>
        </w:tc>
      </w:tr>
      <w:tr w:rsidR="00F62AF7" w:rsidTr="0008283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F62AF7" w:rsidRDefault="00F62AF7" w:rsidP="00082834">
            <w:pPr>
              <w:pStyle w:val="ConsPlusNormal"/>
              <w:jc w:val="both"/>
            </w:pPr>
            <w:r>
              <w:t>[Дополнительные сведения о границах]</w:t>
            </w:r>
          </w:p>
        </w:tc>
      </w:tr>
    </w:tbl>
    <w:p w:rsidR="003F2E79" w:rsidRDefault="003F2E79"/>
    <w:sectPr w:rsidR="003F2E7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524" w:rsidRDefault="008F3524" w:rsidP="00F62AF7">
      <w:r>
        <w:separator/>
      </w:r>
    </w:p>
  </w:endnote>
  <w:endnote w:type="continuationSeparator" w:id="0">
    <w:p w:rsidR="008F3524" w:rsidRDefault="008F3524" w:rsidP="00F6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737741"/>
      <w:docPartObj>
        <w:docPartGallery w:val="Page Numbers (Bottom of Page)"/>
        <w:docPartUnique/>
      </w:docPartObj>
    </w:sdtPr>
    <w:sdtContent>
      <w:p w:rsidR="00F62AF7" w:rsidRDefault="00F62AF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AF7" w:rsidRDefault="00F62A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524" w:rsidRDefault="008F3524" w:rsidP="00F62AF7">
      <w:r>
        <w:separator/>
      </w:r>
    </w:p>
  </w:footnote>
  <w:footnote w:type="continuationSeparator" w:id="0">
    <w:p w:rsidR="008F3524" w:rsidRDefault="008F3524" w:rsidP="00F6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6"/>
    <w:rsid w:val="003F2E79"/>
    <w:rsid w:val="004A7AE6"/>
    <w:rsid w:val="008F3524"/>
    <w:rsid w:val="00F6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F83B6-3E95-4E50-9871-E82CD75A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F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AF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F62A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2AF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62A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2AF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2025-10-31T09:18:00Z</dcterms:created>
  <dcterms:modified xsi:type="dcterms:W3CDTF">2025-10-31T09:19:00Z</dcterms:modified>
</cp:coreProperties>
</file>