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 w:type="dxa"/>
        <w:tblLayout w:type="fixed"/>
        <w:tblCellMar>
          <w:left w:w="90" w:type="dxa"/>
          <w:right w:w="90" w:type="dxa"/>
        </w:tblCellMar>
        <w:tblLook w:val="0000" w:firstRow="0" w:lastRow="0" w:firstColumn="0" w:lastColumn="0" w:noHBand="0" w:noVBand="0"/>
      </w:tblPr>
      <w:tblGrid>
        <w:gridCol w:w="4845"/>
        <w:gridCol w:w="4440"/>
      </w:tblGrid>
      <w:tr w:rsidR="0039317B" w:rsidTr="00087FC3">
        <w:tblPrEx>
          <w:tblCellMar>
            <w:top w:w="0" w:type="dxa"/>
            <w:bottom w:w="0" w:type="dxa"/>
          </w:tblCellMar>
        </w:tblPrEx>
        <w:tc>
          <w:tcPr>
            <w:tcW w:w="4845"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444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Примерная форма договора безвозмездного пользования объектом нежилого фонда </w:t>
            </w:r>
          </w:p>
        </w:tc>
      </w:tr>
      <w:tr w:rsidR="0039317B" w:rsidTr="00087FC3">
        <w:tblPrEx>
          <w:tblCellMar>
            <w:top w:w="0" w:type="dxa"/>
            <w:bottom w:w="0" w:type="dxa"/>
          </w:tblCellMar>
        </w:tblPrEx>
        <w:tc>
          <w:tcPr>
            <w:tcW w:w="9285" w:type="dxa"/>
            <w:gridSpan w:val="2"/>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9285" w:type="dxa"/>
            <w:gridSpan w:val="2"/>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r>
    </w:tbl>
    <w:p w:rsidR="0039317B" w:rsidRDefault="0039317B" w:rsidP="0039317B">
      <w:pPr>
        <w:widowControl w:val="0"/>
        <w:autoSpaceDE w:val="0"/>
        <w:autoSpaceDN w:val="0"/>
        <w:adjustRightInd w:val="0"/>
        <w:spacing w:after="0" w:line="240" w:lineRule="auto"/>
        <w:rPr>
          <w:rFonts w:ascii="Arial, sans-serif" w:hAnsi="Arial, sans-serif"/>
          <w:sz w:val="24"/>
          <w:szCs w:val="24"/>
        </w:rPr>
      </w:pPr>
    </w:p>
    <w:p w:rsidR="0039317B" w:rsidRDefault="0039317B" w:rsidP="0039317B">
      <w:pPr>
        <w:pStyle w:val="FORMATTEXT"/>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390"/>
        <w:gridCol w:w="150"/>
        <w:gridCol w:w="30"/>
        <w:gridCol w:w="240"/>
        <w:gridCol w:w="135"/>
        <w:gridCol w:w="15"/>
        <w:gridCol w:w="30"/>
        <w:gridCol w:w="180"/>
        <w:gridCol w:w="210"/>
        <w:gridCol w:w="285"/>
        <w:gridCol w:w="150"/>
        <w:gridCol w:w="30"/>
        <w:gridCol w:w="105"/>
        <w:gridCol w:w="75"/>
        <w:gridCol w:w="345"/>
        <w:gridCol w:w="285"/>
        <w:gridCol w:w="225"/>
        <w:gridCol w:w="210"/>
        <w:gridCol w:w="375"/>
        <w:gridCol w:w="45"/>
        <w:gridCol w:w="135"/>
        <w:gridCol w:w="285"/>
        <w:gridCol w:w="120"/>
        <w:gridCol w:w="60"/>
        <w:gridCol w:w="255"/>
        <w:gridCol w:w="270"/>
        <w:gridCol w:w="150"/>
        <w:gridCol w:w="30"/>
        <w:gridCol w:w="240"/>
        <w:gridCol w:w="585"/>
        <w:gridCol w:w="285"/>
        <w:gridCol w:w="465"/>
        <w:gridCol w:w="375"/>
        <w:gridCol w:w="1005"/>
        <w:gridCol w:w="1125"/>
        <w:gridCol w:w="120"/>
        <w:gridCol w:w="60"/>
        <w:gridCol w:w="210"/>
      </w:tblGrid>
      <w:tr w:rsidR="0039317B" w:rsidTr="00087FC3">
        <w:tblPrEx>
          <w:tblCellMar>
            <w:top w:w="0" w:type="dxa"/>
            <w:bottom w:w="0" w:type="dxa"/>
          </w:tblCellMar>
        </w:tblPrEx>
        <w:tc>
          <w:tcPr>
            <w:tcW w:w="39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21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34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22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21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37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25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58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46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37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100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112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21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r>
      <w:tr w:rsidR="0039317B" w:rsidTr="00087FC3">
        <w:tblPrEx>
          <w:tblCellMar>
            <w:top w:w="0" w:type="dxa"/>
            <w:bottom w:w="0" w:type="dxa"/>
          </w:tblCellMar>
        </w:tblPrEx>
        <w:tc>
          <w:tcPr>
            <w:tcW w:w="9285" w:type="dxa"/>
            <w:gridSpan w:val="38"/>
            <w:tcBorders>
              <w:top w:val="nil"/>
              <w:left w:val="nil"/>
              <w:bottom w:val="nil"/>
              <w:right w:val="nil"/>
            </w:tcBorders>
            <w:tcMar>
              <w:top w:w="114" w:type="dxa"/>
              <w:left w:w="28" w:type="dxa"/>
              <w:bottom w:w="114" w:type="dxa"/>
              <w:right w:w="28" w:type="dxa"/>
            </w:tcMar>
          </w:tcPr>
          <w:p w:rsidR="0039317B" w:rsidRDefault="0039317B" w:rsidP="00087FC3">
            <w:pPr>
              <w:pStyle w:val="HEADERTEXT"/>
              <w:rPr>
                <w:b/>
                <w:bCs/>
                <w:sz w:val="18"/>
                <w:szCs w:val="18"/>
              </w:rPr>
            </w:pPr>
          </w:p>
          <w:p w:rsidR="0039317B" w:rsidRDefault="0039317B" w:rsidP="00087FC3">
            <w:pPr>
              <w:pStyle w:val="HEADERTEXT"/>
              <w:jc w:val="center"/>
              <w:rPr>
                <w:b/>
                <w:bCs/>
                <w:sz w:val="18"/>
                <w:szCs w:val="18"/>
              </w:rPr>
            </w:pPr>
            <w:r>
              <w:rPr>
                <w:b/>
                <w:bCs/>
                <w:sz w:val="18"/>
                <w:szCs w:val="18"/>
              </w:rPr>
              <w:t xml:space="preserve"> ДОГОВОР БЕЗВОЗМЕЗДНОГО ПОЛЬЗОВАНИЯ N _______ </w:t>
            </w:r>
          </w:p>
        </w:tc>
      </w:tr>
      <w:tr w:rsidR="0039317B" w:rsidTr="00087FC3">
        <w:tblPrEx>
          <w:tblCellMar>
            <w:top w:w="0" w:type="dxa"/>
            <w:bottom w:w="0" w:type="dxa"/>
          </w:tblCellMar>
        </w:tblPrEx>
        <w:tc>
          <w:tcPr>
            <w:tcW w:w="9285" w:type="dxa"/>
            <w:gridSpan w:val="38"/>
            <w:tcBorders>
              <w:top w:val="nil"/>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(с изменениями на 3 декабря 2021 года) </w:t>
            </w:r>
          </w:p>
          <w:p w:rsidR="0039317B" w:rsidRDefault="0039317B" w:rsidP="00087FC3">
            <w:pPr>
              <w:pStyle w:val="FORMATTEXT"/>
              <w:rPr>
                <w:sz w:val="18"/>
                <w:szCs w:val="18"/>
              </w:rPr>
            </w:pPr>
          </w:p>
        </w:tc>
      </w:tr>
      <w:tr w:rsidR="0039317B" w:rsidTr="00087FC3">
        <w:tblPrEx>
          <w:tblCellMar>
            <w:top w:w="0" w:type="dxa"/>
            <w:bottom w:w="0" w:type="dxa"/>
          </w:tblCellMar>
        </w:tblPrEx>
        <w:tc>
          <w:tcPr>
            <w:tcW w:w="9285" w:type="dxa"/>
            <w:gridSpan w:val="38"/>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5055" w:type="dxa"/>
            <w:gridSpan w:val="29"/>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___.___.20__ </w:t>
            </w:r>
          </w:p>
        </w:tc>
        <w:tc>
          <w:tcPr>
            <w:tcW w:w="4230" w:type="dxa"/>
            <w:gridSpan w:val="9"/>
            <w:tcBorders>
              <w:top w:val="nil"/>
              <w:left w:val="nil"/>
              <w:bottom w:val="nil"/>
              <w:right w:val="nil"/>
            </w:tcBorders>
            <w:tcMar>
              <w:top w:w="114" w:type="dxa"/>
              <w:left w:w="28" w:type="dxa"/>
              <w:bottom w:w="114" w:type="dxa"/>
              <w:right w:w="28" w:type="dxa"/>
            </w:tcMar>
          </w:tcPr>
          <w:p w:rsidR="0039317B" w:rsidRDefault="0039317B" w:rsidP="00087FC3">
            <w:pPr>
              <w:pStyle w:val="FORMATTEXT"/>
              <w:jc w:val="right"/>
              <w:rPr>
                <w:sz w:val="18"/>
                <w:szCs w:val="18"/>
              </w:rPr>
            </w:pPr>
            <w:r>
              <w:rPr>
                <w:sz w:val="18"/>
                <w:szCs w:val="18"/>
              </w:rPr>
              <w:t xml:space="preserve">г.Санкт-Петербург </w:t>
            </w:r>
          </w:p>
        </w:tc>
      </w:tr>
      <w:tr w:rsidR="0039317B" w:rsidTr="00087FC3">
        <w:tblPrEx>
          <w:tblCellMar>
            <w:top w:w="0" w:type="dxa"/>
            <w:bottom w:w="0" w:type="dxa"/>
          </w:tblCellMar>
        </w:tblPrEx>
        <w:tc>
          <w:tcPr>
            <w:tcW w:w="9285" w:type="dxa"/>
            <w:gridSpan w:val="38"/>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9285" w:type="dxa"/>
            <w:gridSpan w:val="38"/>
            <w:tcBorders>
              <w:top w:val="nil"/>
              <w:left w:val="nil"/>
              <w:bottom w:val="nil"/>
              <w:right w:val="nil"/>
            </w:tcBorders>
            <w:tcMar>
              <w:top w:w="114" w:type="dxa"/>
              <w:left w:w="28" w:type="dxa"/>
              <w:bottom w:w="114" w:type="dxa"/>
              <w:right w:w="28" w:type="dxa"/>
            </w:tcMar>
          </w:tcPr>
          <w:p w:rsidR="0039317B" w:rsidRDefault="0039317B" w:rsidP="00087FC3">
            <w:pPr>
              <w:pStyle w:val="FORMATTEXT"/>
              <w:ind w:firstLine="568"/>
              <w:jc w:val="both"/>
              <w:rPr>
                <w:sz w:val="18"/>
                <w:szCs w:val="18"/>
              </w:rPr>
            </w:pPr>
            <w:r>
              <w:rPr>
                <w:sz w:val="18"/>
                <w:szCs w:val="18"/>
              </w:rPr>
              <w:t xml:space="preserve">Комитет имущественных отношений Санкт-Петербурга, действующий в соответствии с Положением о Комитете имущественных отношений Санкт-Петербурга, утвержденным постановлением Правительства Санкт-Петербурга от 16.02.2015 N 98, и именуемый в дальнейшем "Ссудодатель", в лице начальника </w:t>
            </w:r>
          </w:p>
        </w:tc>
      </w:tr>
      <w:tr w:rsidR="0039317B" w:rsidTr="00087FC3">
        <w:tblPrEx>
          <w:tblCellMar>
            <w:top w:w="0" w:type="dxa"/>
            <w:bottom w:w="0" w:type="dxa"/>
          </w:tblCellMar>
        </w:tblPrEx>
        <w:tc>
          <w:tcPr>
            <w:tcW w:w="5055" w:type="dxa"/>
            <w:gridSpan w:val="29"/>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управления, отдела (агентства) недвижимого имущества </w:t>
            </w:r>
          </w:p>
        </w:tc>
        <w:tc>
          <w:tcPr>
            <w:tcW w:w="4230" w:type="dxa"/>
            <w:gridSpan w:val="9"/>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945" w:type="dxa"/>
            <w:gridSpan w:val="5"/>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района </w:t>
            </w:r>
          </w:p>
        </w:tc>
        <w:tc>
          <w:tcPr>
            <w:tcW w:w="8070" w:type="dxa"/>
            <w:gridSpan w:val="31"/>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270" w:type="dxa"/>
            <w:gridSpan w:val="2"/>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w:t>
            </w:r>
          </w:p>
        </w:tc>
      </w:tr>
      <w:tr w:rsidR="0039317B" w:rsidTr="00087FC3">
        <w:tblPrEx>
          <w:tblCellMar>
            <w:top w:w="0" w:type="dxa"/>
            <w:bottom w:w="0" w:type="dxa"/>
          </w:tblCellMar>
        </w:tblPrEx>
        <w:tc>
          <w:tcPr>
            <w:tcW w:w="2655" w:type="dxa"/>
            <w:gridSpan w:val="16"/>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действующего на основании </w:t>
            </w:r>
          </w:p>
        </w:tc>
        <w:tc>
          <w:tcPr>
            <w:tcW w:w="3270" w:type="dxa"/>
            <w:gridSpan w:val="15"/>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3360" w:type="dxa"/>
            <w:gridSpan w:val="7"/>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(доверенность, иной документ) </w:t>
            </w:r>
          </w:p>
        </w:tc>
      </w:tr>
      <w:tr w:rsidR="0039317B" w:rsidTr="00087FC3">
        <w:tblPrEx>
          <w:tblCellMar>
            <w:top w:w="0" w:type="dxa"/>
            <w:bottom w:w="0" w:type="dxa"/>
          </w:tblCellMar>
        </w:tblPrEx>
        <w:tc>
          <w:tcPr>
            <w:tcW w:w="540" w:type="dxa"/>
            <w:gridSpan w:val="2"/>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от </w:t>
            </w:r>
          </w:p>
        </w:tc>
        <w:tc>
          <w:tcPr>
            <w:tcW w:w="270" w:type="dxa"/>
            <w:gridSpan w:val="2"/>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w:t>
            </w:r>
          </w:p>
        </w:tc>
        <w:tc>
          <w:tcPr>
            <w:tcW w:w="570" w:type="dxa"/>
            <w:gridSpan w:val="5"/>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435" w:type="dxa"/>
            <w:gridSpan w:val="2"/>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w:t>
            </w:r>
          </w:p>
        </w:tc>
        <w:tc>
          <w:tcPr>
            <w:tcW w:w="1065" w:type="dxa"/>
            <w:gridSpan w:val="6"/>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585" w:type="dxa"/>
            <w:gridSpan w:val="2"/>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20 </w:t>
            </w:r>
          </w:p>
        </w:tc>
        <w:tc>
          <w:tcPr>
            <w:tcW w:w="585" w:type="dxa"/>
            <w:gridSpan w:val="4"/>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585" w:type="dxa"/>
            <w:gridSpan w:val="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г. </w:t>
            </w:r>
          </w:p>
        </w:tc>
        <w:tc>
          <w:tcPr>
            <w:tcW w:w="4650" w:type="dxa"/>
            <w:gridSpan w:val="12"/>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N ________________________, с одной стороны, </w:t>
            </w:r>
          </w:p>
        </w:tc>
      </w:tr>
      <w:tr w:rsidR="0039317B" w:rsidTr="00087FC3">
        <w:tblPrEx>
          <w:tblCellMar>
            <w:top w:w="0" w:type="dxa"/>
            <w:bottom w:w="0" w:type="dxa"/>
          </w:tblCellMar>
        </w:tblPrEx>
        <w:tc>
          <w:tcPr>
            <w:tcW w:w="39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и </w:t>
            </w:r>
          </w:p>
        </w:tc>
        <w:tc>
          <w:tcPr>
            <w:tcW w:w="8505" w:type="dxa"/>
            <w:gridSpan w:val="34"/>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390" w:type="dxa"/>
            <w:gridSpan w:val="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w:t>
            </w:r>
          </w:p>
        </w:tc>
      </w:tr>
      <w:tr w:rsidR="0039317B" w:rsidTr="00087FC3">
        <w:tblPrEx>
          <w:tblCellMar>
            <w:top w:w="0" w:type="dxa"/>
            <w:bottom w:w="0" w:type="dxa"/>
          </w:tblCellMar>
        </w:tblPrEx>
        <w:tc>
          <w:tcPr>
            <w:tcW w:w="39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8505" w:type="dxa"/>
            <w:gridSpan w:val="34"/>
            <w:tcBorders>
              <w:top w:val="nil"/>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(полное наименование организации либо фамилия, имя и отчество физического лица) </w:t>
            </w:r>
          </w:p>
        </w:tc>
        <w:tc>
          <w:tcPr>
            <w:tcW w:w="390" w:type="dxa"/>
            <w:gridSpan w:val="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1665" w:type="dxa"/>
            <w:gridSpan w:val="10"/>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дата рождения </w:t>
            </w:r>
          </w:p>
        </w:tc>
        <w:tc>
          <w:tcPr>
            <w:tcW w:w="4725" w:type="dxa"/>
            <w:gridSpan w:val="22"/>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"____" ___________________________________ г., </w:t>
            </w:r>
          </w:p>
        </w:tc>
        <w:tc>
          <w:tcPr>
            <w:tcW w:w="2895" w:type="dxa"/>
            <w:gridSpan w:val="6"/>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зарегистрированное(-ая, -ый) </w:t>
            </w:r>
          </w:p>
        </w:tc>
      </w:tr>
      <w:tr w:rsidR="0039317B" w:rsidTr="00087FC3">
        <w:tblPrEx>
          <w:tblCellMar>
            <w:top w:w="0" w:type="dxa"/>
            <w:bottom w:w="0" w:type="dxa"/>
          </w:tblCellMar>
        </w:tblPrEx>
        <w:tc>
          <w:tcPr>
            <w:tcW w:w="1665" w:type="dxa"/>
            <w:gridSpan w:val="10"/>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4725" w:type="dxa"/>
            <w:gridSpan w:val="22"/>
            <w:tcBorders>
              <w:top w:val="nil"/>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(для физических лиц) </w:t>
            </w:r>
          </w:p>
        </w:tc>
        <w:tc>
          <w:tcPr>
            <w:tcW w:w="2895" w:type="dxa"/>
            <w:gridSpan w:val="6"/>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9285" w:type="dxa"/>
            <w:gridSpan w:val="38"/>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3930" w:type="dxa"/>
            <w:gridSpan w:val="22"/>
            <w:tcBorders>
              <w:top w:val="single" w:sz="6" w:space="0" w:color="auto"/>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(для юридических лиц и индивидуальных предпринимателей) </w:t>
            </w:r>
          </w:p>
        </w:tc>
        <w:tc>
          <w:tcPr>
            <w:tcW w:w="5355" w:type="dxa"/>
            <w:gridSpan w:val="16"/>
            <w:tcBorders>
              <w:top w:val="single" w:sz="6" w:space="0" w:color="auto"/>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(наименование регистрирующего органа) </w:t>
            </w:r>
          </w:p>
        </w:tc>
      </w:tr>
      <w:tr w:rsidR="0039317B" w:rsidTr="00087FC3">
        <w:tblPrEx>
          <w:tblCellMar>
            <w:top w:w="0" w:type="dxa"/>
            <w:bottom w:w="0" w:type="dxa"/>
          </w:tblCellMar>
        </w:tblPrEx>
        <w:tc>
          <w:tcPr>
            <w:tcW w:w="39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w:t>
            </w:r>
          </w:p>
        </w:tc>
        <w:tc>
          <w:tcPr>
            <w:tcW w:w="570" w:type="dxa"/>
            <w:gridSpan w:val="5"/>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w:t>
            </w:r>
          </w:p>
        </w:tc>
        <w:tc>
          <w:tcPr>
            <w:tcW w:w="2130" w:type="dxa"/>
            <w:gridSpan w:val="11"/>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5775" w:type="dxa"/>
            <w:gridSpan w:val="18"/>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г., свидетельство о государственной регистрации </w:t>
            </w:r>
          </w:p>
        </w:tc>
      </w:tr>
      <w:tr w:rsidR="0039317B" w:rsidTr="00087FC3">
        <w:tblPrEx>
          <w:tblCellMar>
            <w:top w:w="0" w:type="dxa"/>
            <w:bottom w:w="0" w:type="dxa"/>
          </w:tblCellMar>
        </w:tblPrEx>
        <w:tc>
          <w:tcPr>
            <w:tcW w:w="540" w:type="dxa"/>
            <w:gridSpan w:val="2"/>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N </w:t>
            </w:r>
          </w:p>
        </w:tc>
        <w:tc>
          <w:tcPr>
            <w:tcW w:w="1830" w:type="dxa"/>
            <w:gridSpan w:val="13"/>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720" w:type="dxa"/>
            <w:gridSpan w:val="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ИНН </w:t>
            </w:r>
          </w:p>
        </w:tc>
        <w:tc>
          <w:tcPr>
            <w:tcW w:w="2550" w:type="dxa"/>
            <w:gridSpan w:val="12"/>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3645" w:type="dxa"/>
            <w:gridSpan w:val="8"/>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свидетельство о внесении сведений </w:t>
            </w:r>
          </w:p>
        </w:tc>
      </w:tr>
      <w:tr w:rsidR="0039317B" w:rsidTr="00087FC3">
        <w:tblPrEx>
          <w:tblCellMar>
            <w:top w:w="0" w:type="dxa"/>
            <w:bottom w:w="0" w:type="dxa"/>
          </w:tblCellMar>
        </w:tblPrEx>
        <w:tc>
          <w:tcPr>
            <w:tcW w:w="6765" w:type="dxa"/>
            <w:gridSpan w:val="3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о юридическом лице в Единый государственный реестр юридических лиц от </w:t>
            </w:r>
          </w:p>
        </w:tc>
        <w:tc>
          <w:tcPr>
            <w:tcW w:w="2520" w:type="dxa"/>
            <w:gridSpan w:val="5"/>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540" w:type="dxa"/>
            <w:gridSpan w:val="2"/>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N </w:t>
            </w:r>
          </w:p>
        </w:tc>
        <w:tc>
          <w:tcPr>
            <w:tcW w:w="1410" w:type="dxa"/>
            <w:gridSpan w:val="11"/>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2835" w:type="dxa"/>
            <w:gridSpan w:val="14"/>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проживающий(-ая) по адресу: </w:t>
            </w:r>
          </w:p>
        </w:tc>
        <w:tc>
          <w:tcPr>
            <w:tcW w:w="4110" w:type="dxa"/>
            <w:gridSpan w:val="8"/>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390" w:type="dxa"/>
            <w:gridSpan w:val="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w:t>
            </w:r>
          </w:p>
        </w:tc>
      </w:tr>
      <w:tr w:rsidR="0039317B" w:rsidTr="00087FC3">
        <w:tblPrEx>
          <w:tblCellMar>
            <w:top w:w="0" w:type="dxa"/>
            <w:bottom w:w="0" w:type="dxa"/>
          </w:tblCellMar>
        </w:tblPrEx>
        <w:tc>
          <w:tcPr>
            <w:tcW w:w="540" w:type="dxa"/>
            <w:gridSpan w:val="2"/>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1410" w:type="dxa"/>
            <w:gridSpan w:val="11"/>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2835" w:type="dxa"/>
            <w:gridSpan w:val="14"/>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4110" w:type="dxa"/>
            <w:gridSpan w:val="8"/>
            <w:tcBorders>
              <w:top w:val="nil"/>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(для физических лиц) </w:t>
            </w:r>
          </w:p>
        </w:tc>
        <w:tc>
          <w:tcPr>
            <w:tcW w:w="390" w:type="dxa"/>
            <w:gridSpan w:val="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4365" w:type="dxa"/>
            <w:gridSpan w:val="25"/>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паспорт, серия _____, номер ____, выданный </w:t>
            </w:r>
          </w:p>
        </w:tc>
        <w:tc>
          <w:tcPr>
            <w:tcW w:w="3405" w:type="dxa"/>
            <w:gridSpan w:val="9"/>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1515" w:type="dxa"/>
            <w:gridSpan w:val="4"/>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"___"_____ г., </w:t>
            </w:r>
          </w:p>
        </w:tc>
      </w:tr>
      <w:tr w:rsidR="0039317B" w:rsidTr="00087FC3">
        <w:tblPrEx>
          <w:tblCellMar>
            <w:top w:w="0" w:type="dxa"/>
            <w:bottom w:w="0" w:type="dxa"/>
          </w:tblCellMar>
        </w:tblPrEx>
        <w:tc>
          <w:tcPr>
            <w:tcW w:w="9285" w:type="dxa"/>
            <w:gridSpan w:val="38"/>
            <w:tcBorders>
              <w:top w:val="nil"/>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(для физических лиц) </w:t>
            </w:r>
          </w:p>
        </w:tc>
      </w:tr>
      <w:tr w:rsidR="0039317B" w:rsidTr="00087FC3">
        <w:tblPrEx>
          <w:tblCellMar>
            <w:top w:w="0" w:type="dxa"/>
            <w:bottom w:w="0" w:type="dxa"/>
          </w:tblCellMar>
        </w:tblPrEx>
        <w:tc>
          <w:tcPr>
            <w:tcW w:w="960" w:type="dxa"/>
            <w:gridSpan w:val="6"/>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в лице </w:t>
            </w:r>
          </w:p>
        </w:tc>
        <w:tc>
          <w:tcPr>
            <w:tcW w:w="7935" w:type="dxa"/>
            <w:gridSpan w:val="29"/>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390" w:type="dxa"/>
            <w:gridSpan w:val="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w:t>
            </w:r>
          </w:p>
        </w:tc>
      </w:tr>
      <w:tr w:rsidR="0039317B" w:rsidTr="00087FC3">
        <w:tblPrEx>
          <w:tblCellMar>
            <w:top w:w="0" w:type="dxa"/>
            <w:bottom w:w="0" w:type="dxa"/>
          </w:tblCellMar>
        </w:tblPrEx>
        <w:tc>
          <w:tcPr>
            <w:tcW w:w="960" w:type="dxa"/>
            <w:gridSpan w:val="6"/>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7935" w:type="dxa"/>
            <w:gridSpan w:val="29"/>
            <w:tcBorders>
              <w:top w:val="nil"/>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(для юридических лиц с указанием должности, фамилии, имени, отчества) </w:t>
            </w:r>
          </w:p>
        </w:tc>
        <w:tc>
          <w:tcPr>
            <w:tcW w:w="390" w:type="dxa"/>
            <w:gridSpan w:val="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6765" w:type="dxa"/>
            <w:gridSpan w:val="3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lastRenderedPageBreak/>
              <w:t xml:space="preserve">именуемый в дальнейшем "Ссудополучатель", действующий на основании </w:t>
            </w:r>
          </w:p>
        </w:tc>
        <w:tc>
          <w:tcPr>
            <w:tcW w:w="2520" w:type="dxa"/>
            <w:gridSpan w:val="5"/>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8895" w:type="dxa"/>
            <w:gridSpan w:val="35"/>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390" w:type="dxa"/>
            <w:gridSpan w:val="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w:t>
            </w:r>
          </w:p>
        </w:tc>
      </w:tr>
      <w:tr w:rsidR="0039317B" w:rsidTr="00087FC3">
        <w:tblPrEx>
          <w:tblCellMar>
            <w:top w:w="0" w:type="dxa"/>
            <w:bottom w:w="0" w:type="dxa"/>
          </w:tblCellMar>
        </w:tblPrEx>
        <w:tc>
          <w:tcPr>
            <w:tcW w:w="8895" w:type="dxa"/>
            <w:gridSpan w:val="35"/>
            <w:tcBorders>
              <w:top w:val="single" w:sz="6" w:space="0" w:color="auto"/>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(указать наименование положения, устава, реквизиты доверенности и т.п.) </w:t>
            </w:r>
          </w:p>
        </w:tc>
        <w:tc>
          <w:tcPr>
            <w:tcW w:w="390" w:type="dxa"/>
            <w:gridSpan w:val="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9285" w:type="dxa"/>
            <w:gridSpan w:val="38"/>
            <w:tcBorders>
              <w:top w:val="nil"/>
              <w:left w:val="nil"/>
              <w:bottom w:val="nil"/>
              <w:right w:val="nil"/>
            </w:tcBorders>
            <w:tcMar>
              <w:top w:w="114" w:type="dxa"/>
              <w:left w:w="28" w:type="dxa"/>
              <w:bottom w:w="114" w:type="dxa"/>
              <w:right w:w="28" w:type="dxa"/>
            </w:tcMar>
          </w:tcPr>
          <w:p w:rsidR="0039317B" w:rsidRDefault="0039317B" w:rsidP="00087FC3">
            <w:pPr>
              <w:pStyle w:val="FORMATTEXT"/>
              <w:jc w:val="both"/>
              <w:rPr>
                <w:sz w:val="18"/>
                <w:szCs w:val="18"/>
              </w:rPr>
            </w:pPr>
            <w:r>
              <w:rPr>
                <w:sz w:val="18"/>
                <w:szCs w:val="18"/>
              </w:rPr>
              <w:t xml:space="preserve">с другой стороны (далее - Стороны), заключили настоящий договор (далее - Договор) о нижеследующем. </w:t>
            </w:r>
          </w:p>
        </w:tc>
      </w:tr>
    </w:tbl>
    <w:p w:rsidR="0039317B" w:rsidRDefault="0039317B" w:rsidP="0039317B">
      <w:pPr>
        <w:widowControl w:val="0"/>
        <w:autoSpaceDE w:val="0"/>
        <w:autoSpaceDN w:val="0"/>
        <w:adjustRightInd w:val="0"/>
        <w:spacing w:after="0" w:line="240" w:lineRule="auto"/>
        <w:rPr>
          <w:rFonts w:ascii="Arial, sans-serif" w:hAnsi="Arial, sans-serif"/>
          <w:sz w:val="24"/>
          <w:szCs w:val="24"/>
        </w:rPr>
      </w:pPr>
    </w:p>
    <w:p w:rsidR="0039317B" w:rsidRDefault="0039317B" w:rsidP="0039317B">
      <w:pPr>
        <w:pStyle w:val="HEADERTEXT"/>
        <w:rPr>
          <w:b/>
          <w:bCs/>
        </w:rPr>
      </w:pPr>
    </w:p>
    <w:p w:rsidR="0039317B" w:rsidRDefault="0039317B" w:rsidP="0039317B">
      <w:pPr>
        <w:pStyle w:val="HEADERTEXT"/>
        <w:jc w:val="center"/>
        <w:rPr>
          <w:b/>
          <w:bCs/>
        </w:rPr>
      </w:pPr>
      <w:r>
        <w:rPr>
          <w:b/>
          <w:bCs/>
        </w:rPr>
        <w:t xml:space="preserve">      </w:t>
      </w:r>
    </w:p>
    <w:p w:rsidR="0039317B" w:rsidRDefault="0039317B" w:rsidP="0039317B">
      <w:pPr>
        <w:pStyle w:val="HEADERTEXT"/>
        <w:jc w:val="center"/>
        <w:rPr>
          <w:b/>
          <w:bCs/>
        </w:rPr>
      </w:pPr>
      <w:r>
        <w:rPr>
          <w:b/>
          <w:bCs/>
        </w:rPr>
        <w:t xml:space="preserve">      </w:t>
      </w:r>
    </w:p>
    <w:p w:rsidR="0039317B" w:rsidRDefault="0039317B" w:rsidP="0039317B">
      <w:pPr>
        <w:pStyle w:val="HEADERTEXT"/>
        <w:rPr>
          <w:b/>
          <w:bCs/>
        </w:rPr>
      </w:pPr>
    </w:p>
    <w:p w:rsidR="0039317B" w:rsidRDefault="0039317B" w:rsidP="0039317B">
      <w:pPr>
        <w:pStyle w:val="HEADERTEXT"/>
        <w:jc w:val="center"/>
        <w:rPr>
          <w:b/>
          <w:bCs/>
        </w:rPr>
      </w:pPr>
      <w:r>
        <w:rPr>
          <w:b/>
          <w:bCs/>
        </w:rPr>
        <w:t xml:space="preserve"> 1. Общие положения </w:t>
      </w:r>
    </w:p>
    <w:tbl>
      <w:tblPr>
        <w:tblW w:w="0" w:type="auto"/>
        <w:tblInd w:w="28" w:type="dxa"/>
        <w:tblLayout w:type="fixed"/>
        <w:tblCellMar>
          <w:left w:w="90" w:type="dxa"/>
          <w:right w:w="90" w:type="dxa"/>
        </w:tblCellMar>
        <w:tblLook w:val="0000" w:firstRow="0" w:lastRow="0" w:firstColumn="0" w:lastColumn="0" w:noHBand="0" w:noVBand="0"/>
      </w:tblPr>
      <w:tblGrid>
        <w:gridCol w:w="1530"/>
        <w:gridCol w:w="420"/>
        <w:gridCol w:w="375"/>
        <w:gridCol w:w="150"/>
        <w:gridCol w:w="30"/>
        <w:gridCol w:w="150"/>
        <w:gridCol w:w="30"/>
        <w:gridCol w:w="1950"/>
        <w:gridCol w:w="720"/>
        <w:gridCol w:w="1605"/>
        <w:gridCol w:w="2070"/>
        <w:gridCol w:w="15"/>
        <w:gridCol w:w="165"/>
        <w:gridCol w:w="75"/>
        <w:gridCol w:w="15"/>
        <w:gridCol w:w="90"/>
        <w:gridCol w:w="75"/>
        <w:gridCol w:w="105"/>
      </w:tblGrid>
      <w:tr w:rsidR="0039317B" w:rsidTr="00087FC3">
        <w:tblPrEx>
          <w:tblCellMar>
            <w:top w:w="0" w:type="dxa"/>
            <w:bottom w:w="0" w:type="dxa"/>
          </w:tblCellMar>
        </w:tblPrEx>
        <w:tc>
          <w:tcPr>
            <w:tcW w:w="153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37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195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72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160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207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r>
      <w:tr w:rsidR="0039317B" w:rsidTr="00087FC3">
        <w:tblPrEx>
          <w:tblCellMar>
            <w:top w:w="0" w:type="dxa"/>
            <w:bottom w:w="0" w:type="dxa"/>
          </w:tblCellMar>
        </w:tblPrEx>
        <w:trPr>
          <w:gridAfter w:val="3"/>
          <w:wAfter w:w="270" w:type="dxa"/>
        </w:trPr>
        <w:tc>
          <w:tcPr>
            <w:tcW w:w="9300" w:type="dxa"/>
            <w:gridSpan w:val="15"/>
            <w:tcBorders>
              <w:top w:val="nil"/>
              <w:left w:val="nil"/>
              <w:bottom w:val="nil"/>
              <w:right w:val="nil"/>
            </w:tcBorders>
            <w:tcMar>
              <w:top w:w="114" w:type="dxa"/>
              <w:left w:w="28" w:type="dxa"/>
              <w:bottom w:w="114" w:type="dxa"/>
              <w:right w:w="28" w:type="dxa"/>
            </w:tcMar>
          </w:tcPr>
          <w:p w:rsidR="0039317B" w:rsidRDefault="0039317B" w:rsidP="00087FC3">
            <w:pPr>
              <w:pStyle w:val="FORMATTEXT"/>
              <w:ind w:firstLine="568"/>
              <w:jc w:val="both"/>
              <w:rPr>
                <w:sz w:val="18"/>
                <w:szCs w:val="18"/>
              </w:rPr>
            </w:pPr>
            <w:r>
              <w:rPr>
                <w:sz w:val="18"/>
                <w:szCs w:val="18"/>
              </w:rPr>
              <w:t xml:space="preserve">1.1. Ссудодатель обязуется предоставить Ссудополучателю в безвозмездное пользование объект </w:t>
            </w:r>
          </w:p>
        </w:tc>
      </w:tr>
      <w:tr w:rsidR="0039317B" w:rsidTr="00087FC3">
        <w:tblPrEx>
          <w:tblCellMar>
            <w:top w:w="0" w:type="dxa"/>
            <w:bottom w:w="0" w:type="dxa"/>
          </w:tblCellMar>
        </w:tblPrEx>
        <w:trPr>
          <w:gridAfter w:val="3"/>
          <w:wAfter w:w="270" w:type="dxa"/>
        </w:trPr>
        <w:tc>
          <w:tcPr>
            <w:tcW w:w="1950" w:type="dxa"/>
            <w:gridSpan w:val="2"/>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нежилого фонда - </w:t>
            </w:r>
          </w:p>
        </w:tc>
        <w:tc>
          <w:tcPr>
            <w:tcW w:w="7350" w:type="dxa"/>
            <w:gridSpan w:val="13"/>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rPr>
          <w:gridAfter w:val="3"/>
          <w:wAfter w:w="270" w:type="dxa"/>
        </w:trPr>
        <w:tc>
          <w:tcPr>
            <w:tcW w:w="1950" w:type="dxa"/>
            <w:gridSpan w:val="2"/>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7350" w:type="dxa"/>
            <w:gridSpan w:val="13"/>
            <w:tcBorders>
              <w:top w:val="single" w:sz="6" w:space="0" w:color="auto"/>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(здание, сооружение, </w:t>
            </w:r>
          </w:p>
        </w:tc>
      </w:tr>
      <w:tr w:rsidR="0039317B" w:rsidTr="00087FC3">
        <w:tblPrEx>
          <w:tblCellMar>
            <w:top w:w="0" w:type="dxa"/>
            <w:bottom w:w="0" w:type="dxa"/>
          </w:tblCellMar>
        </w:tblPrEx>
        <w:trPr>
          <w:gridAfter w:val="3"/>
          <w:wAfter w:w="270" w:type="dxa"/>
        </w:trPr>
        <w:tc>
          <w:tcPr>
            <w:tcW w:w="9045" w:type="dxa"/>
            <w:gridSpan w:val="12"/>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255" w:type="dxa"/>
            <w:gridSpan w:val="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w:t>
            </w:r>
          </w:p>
        </w:tc>
      </w:tr>
      <w:tr w:rsidR="0039317B" w:rsidTr="00087FC3">
        <w:tblPrEx>
          <w:tblCellMar>
            <w:top w:w="0" w:type="dxa"/>
            <w:bottom w:w="0" w:type="dxa"/>
          </w:tblCellMar>
        </w:tblPrEx>
        <w:trPr>
          <w:gridAfter w:val="3"/>
          <w:wAfter w:w="270" w:type="dxa"/>
        </w:trPr>
        <w:tc>
          <w:tcPr>
            <w:tcW w:w="9045" w:type="dxa"/>
            <w:gridSpan w:val="12"/>
            <w:tcBorders>
              <w:top w:val="single" w:sz="6" w:space="0" w:color="auto"/>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помещение, прочие составляющие здания, сооружения, помещения) </w:t>
            </w:r>
          </w:p>
        </w:tc>
        <w:tc>
          <w:tcPr>
            <w:tcW w:w="255" w:type="dxa"/>
            <w:gridSpan w:val="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rPr>
          <w:gridAfter w:val="3"/>
          <w:wAfter w:w="270" w:type="dxa"/>
        </w:trPr>
        <w:tc>
          <w:tcPr>
            <w:tcW w:w="5355" w:type="dxa"/>
            <w:gridSpan w:val="9"/>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именуемый далее "Объектом", расположенный по адресу: </w:t>
            </w:r>
          </w:p>
        </w:tc>
        <w:tc>
          <w:tcPr>
            <w:tcW w:w="3945" w:type="dxa"/>
            <w:gridSpan w:val="6"/>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rPr>
          <w:gridAfter w:val="3"/>
          <w:wAfter w:w="270" w:type="dxa"/>
        </w:trPr>
        <w:tc>
          <w:tcPr>
            <w:tcW w:w="5355" w:type="dxa"/>
            <w:gridSpan w:val="9"/>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3945" w:type="dxa"/>
            <w:gridSpan w:val="6"/>
            <w:tcBorders>
              <w:top w:val="single" w:sz="6" w:space="0" w:color="auto"/>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(указать точный адрес </w:t>
            </w:r>
          </w:p>
        </w:tc>
      </w:tr>
      <w:tr w:rsidR="0039317B" w:rsidTr="00087FC3">
        <w:tblPrEx>
          <w:tblCellMar>
            <w:top w:w="0" w:type="dxa"/>
            <w:bottom w:w="0" w:type="dxa"/>
          </w:tblCellMar>
        </w:tblPrEx>
        <w:trPr>
          <w:gridAfter w:val="3"/>
          <w:wAfter w:w="270" w:type="dxa"/>
        </w:trPr>
        <w:tc>
          <w:tcPr>
            <w:tcW w:w="9045" w:type="dxa"/>
            <w:gridSpan w:val="12"/>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255" w:type="dxa"/>
            <w:gridSpan w:val="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w:t>
            </w:r>
          </w:p>
        </w:tc>
      </w:tr>
      <w:tr w:rsidR="0039317B" w:rsidTr="00087FC3">
        <w:tblPrEx>
          <w:tblCellMar>
            <w:top w:w="0" w:type="dxa"/>
            <w:bottom w:w="0" w:type="dxa"/>
          </w:tblCellMar>
        </w:tblPrEx>
        <w:trPr>
          <w:gridAfter w:val="3"/>
          <w:wAfter w:w="270" w:type="dxa"/>
        </w:trPr>
        <w:tc>
          <w:tcPr>
            <w:tcW w:w="9045" w:type="dxa"/>
            <w:gridSpan w:val="12"/>
            <w:tcBorders>
              <w:top w:val="single" w:sz="6" w:space="0" w:color="auto"/>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Объекта, в том числе литеру, этаж, номер на поэтажном плане и кадастровый номер) </w:t>
            </w:r>
          </w:p>
        </w:tc>
        <w:tc>
          <w:tcPr>
            <w:tcW w:w="255" w:type="dxa"/>
            <w:gridSpan w:val="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rPr>
          <w:gridAfter w:val="3"/>
          <w:wAfter w:w="270" w:type="dxa"/>
        </w:trPr>
        <w:tc>
          <w:tcPr>
            <w:tcW w:w="153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на основании </w:t>
            </w:r>
          </w:p>
        </w:tc>
        <w:tc>
          <w:tcPr>
            <w:tcW w:w="7770" w:type="dxa"/>
            <w:gridSpan w:val="14"/>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rPr>
          <w:gridAfter w:val="3"/>
          <w:wAfter w:w="270" w:type="dxa"/>
        </w:trPr>
        <w:tc>
          <w:tcPr>
            <w:tcW w:w="153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7770" w:type="dxa"/>
            <w:gridSpan w:val="14"/>
            <w:tcBorders>
              <w:top w:val="nil"/>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(указать орган, дату и N соответствующего решения) </w:t>
            </w:r>
          </w:p>
        </w:tc>
      </w:tr>
      <w:tr w:rsidR="0039317B" w:rsidTr="00087FC3">
        <w:tblPrEx>
          <w:tblCellMar>
            <w:top w:w="0" w:type="dxa"/>
            <w:bottom w:w="0" w:type="dxa"/>
          </w:tblCellMar>
        </w:tblPrEx>
        <w:trPr>
          <w:gridAfter w:val="1"/>
          <w:wAfter w:w="105" w:type="dxa"/>
        </w:trPr>
        <w:tc>
          <w:tcPr>
            <w:tcW w:w="2475" w:type="dxa"/>
            <w:gridSpan w:val="4"/>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для использования под </w:t>
            </w:r>
          </w:p>
        </w:tc>
        <w:tc>
          <w:tcPr>
            <w:tcW w:w="6555" w:type="dxa"/>
            <w:gridSpan w:val="7"/>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255" w:type="dxa"/>
            <w:gridSpan w:val="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w:t>
            </w:r>
          </w:p>
        </w:tc>
        <w:tc>
          <w:tcPr>
            <w:tcW w:w="180" w:type="dxa"/>
            <w:gridSpan w:val="3"/>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r>
      <w:tr w:rsidR="0039317B" w:rsidTr="00087FC3">
        <w:tblPrEx>
          <w:tblCellMar>
            <w:top w:w="0" w:type="dxa"/>
            <w:bottom w:w="0" w:type="dxa"/>
          </w:tblCellMar>
        </w:tblPrEx>
        <w:trPr>
          <w:gridAfter w:val="1"/>
          <w:wAfter w:w="105" w:type="dxa"/>
        </w:trPr>
        <w:tc>
          <w:tcPr>
            <w:tcW w:w="2475" w:type="dxa"/>
            <w:gridSpan w:val="4"/>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6555" w:type="dxa"/>
            <w:gridSpan w:val="7"/>
            <w:tcBorders>
              <w:top w:val="nil"/>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(указать конкретные цели использования) </w:t>
            </w:r>
          </w:p>
        </w:tc>
        <w:tc>
          <w:tcPr>
            <w:tcW w:w="255" w:type="dxa"/>
            <w:gridSpan w:val="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r>
      <w:tr w:rsidR="0039317B" w:rsidTr="00087FC3">
        <w:tblPrEx>
          <w:tblCellMar>
            <w:top w:w="0" w:type="dxa"/>
            <w:bottom w:w="0" w:type="dxa"/>
          </w:tblCellMar>
        </w:tblPrEx>
        <w:trPr>
          <w:gridAfter w:val="3"/>
          <w:wAfter w:w="270" w:type="dxa"/>
        </w:trPr>
        <w:tc>
          <w:tcPr>
            <w:tcW w:w="9300" w:type="dxa"/>
            <w:gridSpan w:val="15"/>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rPr>
          <w:gridAfter w:val="3"/>
          <w:wAfter w:w="270" w:type="dxa"/>
        </w:trPr>
        <w:tc>
          <w:tcPr>
            <w:tcW w:w="9300" w:type="dxa"/>
            <w:gridSpan w:val="15"/>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Общая площадь Объекта, предоставляемого в пользование, составляет </w:t>
            </w:r>
          </w:p>
        </w:tc>
      </w:tr>
      <w:tr w:rsidR="0039317B" w:rsidTr="00087FC3">
        <w:tblPrEx>
          <w:tblCellMar>
            <w:top w:w="0" w:type="dxa"/>
            <w:bottom w:w="0" w:type="dxa"/>
          </w:tblCellMar>
        </w:tblPrEx>
        <w:trPr>
          <w:gridAfter w:val="3"/>
          <w:wAfter w:w="270" w:type="dxa"/>
        </w:trPr>
        <w:tc>
          <w:tcPr>
            <w:tcW w:w="2325" w:type="dxa"/>
            <w:gridSpan w:val="3"/>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330" w:type="dxa"/>
            <w:gridSpan w:val="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w:t>
            </w:r>
          </w:p>
        </w:tc>
        <w:tc>
          <w:tcPr>
            <w:tcW w:w="4305" w:type="dxa"/>
            <w:gridSpan w:val="4"/>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2340" w:type="dxa"/>
            <w:gridSpan w:val="5"/>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квадратных метров. </w:t>
            </w:r>
          </w:p>
        </w:tc>
      </w:tr>
      <w:tr w:rsidR="0039317B" w:rsidTr="00087FC3">
        <w:tblPrEx>
          <w:tblCellMar>
            <w:top w:w="0" w:type="dxa"/>
            <w:bottom w:w="0" w:type="dxa"/>
          </w:tblCellMar>
        </w:tblPrEx>
        <w:trPr>
          <w:gridAfter w:val="3"/>
          <w:wAfter w:w="270" w:type="dxa"/>
        </w:trPr>
        <w:tc>
          <w:tcPr>
            <w:tcW w:w="2325" w:type="dxa"/>
            <w:gridSpan w:val="3"/>
            <w:tcBorders>
              <w:top w:val="single" w:sz="6" w:space="0" w:color="auto"/>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(цифрами) </w:t>
            </w:r>
          </w:p>
        </w:tc>
        <w:tc>
          <w:tcPr>
            <w:tcW w:w="330" w:type="dxa"/>
            <w:gridSpan w:val="3"/>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4305" w:type="dxa"/>
            <w:gridSpan w:val="4"/>
            <w:tcBorders>
              <w:top w:val="nil"/>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(прописью) </w:t>
            </w:r>
          </w:p>
        </w:tc>
        <w:tc>
          <w:tcPr>
            <w:tcW w:w="2340" w:type="dxa"/>
            <w:gridSpan w:val="5"/>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rPr>
          <w:gridAfter w:val="3"/>
          <w:wAfter w:w="270" w:type="dxa"/>
        </w:trPr>
        <w:tc>
          <w:tcPr>
            <w:tcW w:w="9300" w:type="dxa"/>
            <w:gridSpan w:val="15"/>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rPr>
          <w:gridAfter w:val="3"/>
          <w:wAfter w:w="270" w:type="dxa"/>
        </w:trPr>
        <w:tc>
          <w:tcPr>
            <w:tcW w:w="9300" w:type="dxa"/>
            <w:gridSpan w:val="15"/>
            <w:tcBorders>
              <w:top w:val="nil"/>
              <w:left w:val="nil"/>
              <w:bottom w:val="nil"/>
              <w:right w:val="nil"/>
            </w:tcBorders>
            <w:tcMar>
              <w:top w:w="114" w:type="dxa"/>
              <w:left w:w="28" w:type="dxa"/>
              <w:bottom w:w="114" w:type="dxa"/>
              <w:right w:w="28" w:type="dxa"/>
            </w:tcMar>
          </w:tcPr>
          <w:p w:rsidR="0039317B" w:rsidRDefault="0039317B" w:rsidP="00087FC3">
            <w:pPr>
              <w:pStyle w:val="FORMATTEXT"/>
              <w:ind w:firstLine="568"/>
              <w:jc w:val="both"/>
              <w:rPr>
                <w:sz w:val="18"/>
                <w:szCs w:val="18"/>
              </w:rPr>
            </w:pPr>
            <w:r>
              <w:rPr>
                <w:sz w:val="18"/>
                <w:szCs w:val="18"/>
              </w:rPr>
              <w:t xml:space="preserve">Характеристики выполненного технологического присоединения энергопринимающих устройств в соответствии с актом об осуществлении технологического присоединения от __________ N ______: максимальная мощность ________ кВт*. </w:t>
            </w:r>
          </w:p>
        </w:tc>
      </w:tr>
      <w:tr w:rsidR="0039317B" w:rsidTr="00087FC3">
        <w:tblPrEx>
          <w:tblCellMar>
            <w:top w:w="0" w:type="dxa"/>
            <w:bottom w:w="0" w:type="dxa"/>
          </w:tblCellMar>
        </w:tblPrEx>
        <w:trPr>
          <w:gridAfter w:val="3"/>
          <w:wAfter w:w="270" w:type="dxa"/>
        </w:trPr>
        <w:tc>
          <w:tcPr>
            <w:tcW w:w="9300" w:type="dxa"/>
            <w:gridSpan w:val="15"/>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________________ </w:t>
            </w:r>
          </w:p>
          <w:p w:rsidR="0039317B" w:rsidRDefault="0039317B" w:rsidP="00087FC3">
            <w:pPr>
              <w:pStyle w:val="FORMATTEXT"/>
              <w:ind w:firstLine="568"/>
              <w:jc w:val="both"/>
              <w:rPr>
                <w:sz w:val="18"/>
                <w:szCs w:val="18"/>
              </w:rPr>
            </w:pPr>
            <w:r>
              <w:rPr>
                <w:sz w:val="18"/>
                <w:szCs w:val="18"/>
              </w:rPr>
              <w:t xml:space="preserve">* Абзац включается в текст Договора в случае, если акт об осуществлении технологического присоединения оформлен и подписан Комитетом по управлению городским имуществом и сетевой организацией. </w:t>
            </w:r>
          </w:p>
        </w:tc>
      </w:tr>
      <w:tr w:rsidR="0039317B" w:rsidTr="00087FC3">
        <w:tblPrEx>
          <w:tblCellMar>
            <w:top w:w="0" w:type="dxa"/>
            <w:bottom w:w="0" w:type="dxa"/>
          </w:tblCellMar>
        </w:tblPrEx>
        <w:trPr>
          <w:gridAfter w:val="3"/>
          <w:wAfter w:w="270" w:type="dxa"/>
        </w:trPr>
        <w:tc>
          <w:tcPr>
            <w:tcW w:w="9300" w:type="dxa"/>
            <w:gridSpan w:val="15"/>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rPr>
          <w:gridAfter w:val="3"/>
          <w:wAfter w:w="270" w:type="dxa"/>
        </w:trPr>
        <w:tc>
          <w:tcPr>
            <w:tcW w:w="9300" w:type="dxa"/>
            <w:gridSpan w:val="15"/>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rPr>
          <w:gridAfter w:val="3"/>
          <w:wAfter w:w="270" w:type="dxa"/>
        </w:trPr>
        <w:tc>
          <w:tcPr>
            <w:tcW w:w="9300" w:type="dxa"/>
            <w:gridSpan w:val="15"/>
            <w:tcBorders>
              <w:top w:val="nil"/>
              <w:left w:val="nil"/>
              <w:bottom w:val="nil"/>
              <w:right w:val="nil"/>
            </w:tcBorders>
            <w:tcMar>
              <w:top w:w="114" w:type="dxa"/>
              <w:left w:w="28" w:type="dxa"/>
              <w:bottom w:w="114" w:type="dxa"/>
              <w:right w:w="28" w:type="dxa"/>
            </w:tcMar>
          </w:tcPr>
          <w:p w:rsidR="0039317B" w:rsidRDefault="0039317B" w:rsidP="00087FC3">
            <w:pPr>
              <w:pStyle w:val="FORMATTEXT"/>
              <w:ind w:firstLine="568"/>
              <w:jc w:val="both"/>
              <w:rPr>
                <w:sz w:val="18"/>
                <w:szCs w:val="18"/>
              </w:rPr>
            </w:pPr>
            <w:r>
              <w:rPr>
                <w:sz w:val="18"/>
                <w:szCs w:val="18"/>
              </w:rPr>
              <w:lastRenderedPageBreak/>
              <w:t>Объект предоставляется в пользование со всеми его принадлежностями в составе согласно акту приема-передачи (приложение 1) и относящимися к Объекту документами, необходимыми для использования Объекта и поименованными в пунктах _____ раздела 7 Договора, Предоставление иных принадлежностей и документов не требуется.</w:t>
            </w:r>
          </w:p>
          <w:p w:rsidR="0039317B" w:rsidRDefault="0039317B" w:rsidP="00087FC3">
            <w:pPr>
              <w:pStyle w:val="FORMATTEXT"/>
              <w:ind w:firstLine="568"/>
              <w:jc w:val="both"/>
              <w:rPr>
                <w:sz w:val="18"/>
                <w:szCs w:val="18"/>
              </w:rPr>
            </w:pPr>
          </w:p>
          <w:p w:rsidR="0039317B" w:rsidRDefault="0039317B" w:rsidP="00087FC3">
            <w:pPr>
              <w:pStyle w:val="FORMATTEXT"/>
              <w:ind w:firstLine="568"/>
              <w:jc w:val="both"/>
              <w:rPr>
                <w:sz w:val="18"/>
                <w:szCs w:val="18"/>
              </w:rPr>
            </w:pPr>
          </w:p>
          <w:p w:rsidR="0039317B" w:rsidRDefault="0039317B" w:rsidP="00087FC3">
            <w:pPr>
              <w:pStyle w:val="FORMATTEXT"/>
              <w:ind w:firstLine="568"/>
              <w:jc w:val="both"/>
              <w:rPr>
                <w:sz w:val="18"/>
                <w:szCs w:val="18"/>
              </w:rPr>
            </w:pPr>
            <w:r>
              <w:rPr>
                <w:sz w:val="18"/>
                <w:szCs w:val="18"/>
              </w:rPr>
              <w:t>1.2. Сведения об Объекте, изложенные в Договоре и приложениях к нему, являются достаточными для надлежащего использования Объекта в соответствии с целями, указанными в пп.1.1 Договора.</w:t>
            </w:r>
          </w:p>
          <w:p w:rsidR="0039317B" w:rsidRDefault="0039317B" w:rsidP="00087FC3">
            <w:pPr>
              <w:pStyle w:val="FORMATTEXT"/>
              <w:ind w:firstLine="568"/>
              <w:jc w:val="both"/>
              <w:rPr>
                <w:sz w:val="18"/>
                <w:szCs w:val="18"/>
              </w:rPr>
            </w:pPr>
          </w:p>
          <w:p w:rsidR="0039317B" w:rsidRDefault="0039317B" w:rsidP="00087FC3">
            <w:pPr>
              <w:pStyle w:val="FORMATTEXT"/>
              <w:ind w:firstLine="568"/>
              <w:jc w:val="both"/>
              <w:rPr>
                <w:sz w:val="18"/>
                <w:szCs w:val="18"/>
              </w:rPr>
            </w:pPr>
          </w:p>
          <w:p w:rsidR="0039317B" w:rsidRDefault="0039317B" w:rsidP="00087FC3">
            <w:pPr>
              <w:pStyle w:val="FORMATTEXT"/>
              <w:ind w:firstLine="568"/>
              <w:jc w:val="both"/>
              <w:rPr>
                <w:sz w:val="18"/>
                <w:szCs w:val="18"/>
              </w:rPr>
            </w:pPr>
            <w:r>
              <w:rPr>
                <w:sz w:val="18"/>
                <w:szCs w:val="18"/>
              </w:rPr>
              <w:t>1.3. Договор заключен на ________________/без определения срока действия Договора и вступает в силу с момента его подписания.</w:t>
            </w:r>
          </w:p>
          <w:p w:rsidR="0039317B" w:rsidRDefault="0039317B" w:rsidP="00087FC3">
            <w:pPr>
              <w:pStyle w:val="FORMATTEXT"/>
              <w:ind w:firstLine="568"/>
              <w:jc w:val="both"/>
              <w:rPr>
                <w:sz w:val="18"/>
                <w:szCs w:val="18"/>
              </w:rPr>
            </w:pPr>
          </w:p>
          <w:p w:rsidR="0039317B" w:rsidRDefault="0039317B" w:rsidP="00087FC3">
            <w:pPr>
              <w:pStyle w:val="FORMATTEXT"/>
              <w:ind w:firstLine="568"/>
              <w:jc w:val="both"/>
              <w:rPr>
                <w:sz w:val="18"/>
                <w:szCs w:val="18"/>
              </w:rPr>
            </w:pPr>
          </w:p>
          <w:p w:rsidR="0039317B" w:rsidRDefault="0039317B" w:rsidP="00087FC3">
            <w:pPr>
              <w:pStyle w:val="FORMATTEXT"/>
              <w:ind w:firstLine="568"/>
              <w:jc w:val="both"/>
              <w:rPr>
                <w:sz w:val="18"/>
                <w:szCs w:val="18"/>
              </w:rPr>
            </w:pPr>
            <w:r>
              <w:rPr>
                <w:sz w:val="18"/>
                <w:szCs w:val="18"/>
              </w:rPr>
              <w:t xml:space="preserve">1.4. Условия Договора распространяются на отношения, возникшие между Сторонами с </w:t>
            </w:r>
          </w:p>
        </w:tc>
      </w:tr>
      <w:tr w:rsidR="0039317B" w:rsidTr="00087FC3">
        <w:tblPrEx>
          <w:tblCellMar>
            <w:top w:w="0" w:type="dxa"/>
            <w:bottom w:w="0" w:type="dxa"/>
          </w:tblCellMar>
        </w:tblPrEx>
        <w:trPr>
          <w:gridAfter w:val="3"/>
          <w:wAfter w:w="270" w:type="dxa"/>
        </w:trPr>
        <w:tc>
          <w:tcPr>
            <w:tcW w:w="4635" w:type="dxa"/>
            <w:gridSpan w:val="8"/>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4665" w:type="dxa"/>
            <w:gridSpan w:val="7"/>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w:t>
            </w:r>
          </w:p>
        </w:tc>
      </w:tr>
      <w:tr w:rsidR="0039317B" w:rsidTr="00087FC3">
        <w:tblPrEx>
          <w:tblCellMar>
            <w:top w:w="0" w:type="dxa"/>
            <w:bottom w:w="0" w:type="dxa"/>
          </w:tblCellMar>
        </w:tblPrEx>
        <w:trPr>
          <w:gridAfter w:val="3"/>
          <w:wAfter w:w="270" w:type="dxa"/>
        </w:trPr>
        <w:tc>
          <w:tcPr>
            <w:tcW w:w="4635" w:type="dxa"/>
            <w:gridSpan w:val="8"/>
            <w:tcBorders>
              <w:top w:val="single" w:sz="6" w:space="0" w:color="auto"/>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(указать дату) </w:t>
            </w:r>
          </w:p>
        </w:tc>
        <w:tc>
          <w:tcPr>
            <w:tcW w:w="4665" w:type="dxa"/>
            <w:gridSpan w:val="7"/>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r>
    </w:tbl>
    <w:p w:rsidR="0039317B" w:rsidRDefault="0039317B" w:rsidP="0039317B">
      <w:pPr>
        <w:widowControl w:val="0"/>
        <w:autoSpaceDE w:val="0"/>
        <w:autoSpaceDN w:val="0"/>
        <w:adjustRightInd w:val="0"/>
        <w:spacing w:after="0" w:line="240" w:lineRule="auto"/>
        <w:rPr>
          <w:rFonts w:ascii="Arial, sans-serif" w:hAnsi="Arial, sans-serif"/>
          <w:sz w:val="24"/>
          <w:szCs w:val="24"/>
        </w:rPr>
      </w:pPr>
    </w:p>
    <w:p w:rsidR="0039317B" w:rsidRDefault="0039317B" w:rsidP="0039317B">
      <w:pPr>
        <w:pStyle w:val="HEADERTEXT"/>
        <w:rPr>
          <w:b/>
          <w:bCs/>
        </w:rPr>
      </w:pPr>
    </w:p>
    <w:p w:rsidR="0039317B" w:rsidRDefault="0039317B" w:rsidP="0039317B">
      <w:pPr>
        <w:pStyle w:val="HEADERTEXT"/>
        <w:jc w:val="center"/>
        <w:rPr>
          <w:b/>
          <w:bCs/>
        </w:rPr>
      </w:pPr>
      <w:r>
        <w:rPr>
          <w:b/>
          <w:bCs/>
        </w:rPr>
        <w:t xml:space="preserve">      </w:t>
      </w:r>
    </w:p>
    <w:p w:rsidR="0039317B" w:rsidRDefault="0039317B" w:rsidP="0039317B">
      <w:pPr>
        <w:pStyle w:val="HEADERTEXT"/>
        <w:jc w:val="center"/>
        <w:rPr>
          <w:b/>
          <w:bCs/>
        </w:rPr>
      </w:pPr>
      <w:r>
        <w:rPr>
          <w:b/>
          <w:bCs/>
        </w:rPr>
        <w:t xml:space="preserve">      </w:t>
      </w:r>
    </w:p>
    <w:p w:rsidR="0039317B" w:rsidRDefault="0039317B" w:rsidP="0039317B">
      <w:pPr>
        <w:pStyle w:val="HEADERTEXT"/>
        <w:rPr>
          <w:b/>
          <w:bCs/>
        </w:rPr>
      </w:pPr>
    </w:p>
    <w:p w:rsidR="0039317B" w:rsidRDefault="0039317B" w:rsidP="0039317B">
      <w:pPr>
        <w:pStyle w:val="HEADERTEXT"/>
        <w:jc w:val="center"/>
        <w:rPr>
          <w:b/>
          <w:bCs/>
        </w:rPr>
      </w:pPr>
      <w:r>
        <w:rPr>
          <w:b/>
          <w:bCs/>
        </w:rPr>
        <w:t xml:space="preserve"> 2. Права и обязанности Сторон </w:t>
      </w:r>
    </w:p>
    <w:p w:rsidR="0039317B" w:rsidRDefault="0039317B" w:rsidP="0039317B">
      <w:pPr>
        <w:pStyle w:val="FORMATTEXT"/>
        <w:ind w:firstLine="568"/>
        <w:jc w:val="both"/>
      </w:pPr>
      <w:r>
        <w:t>2.1. Ссудодатель обязуется:</w:t>
      </w:r>
    </w:p>
    <w:p w:rsidR="0039317B" w:rsidRDefault="0039317B" w:rsidP="0039317B">
      <w:pPr>
        <w:pStyle w:val="FORMATTEXT"/>
        <w:ind w:firstLine="568"/>
        <w:jc w:val="both"/>
      </w:pPr>
    </w:p>
    <w:p w:rsidR="0039317B" w:rsidRDefault="0039317B" w:rsidP="0039317B">
      <w:pPr>
        <w:pStyle w:val="FORMATTEXT"/>
        <w:ind w:firstLine="568"/>
        <w:jc w:val="both"/>
      </w:pPr>
      <w:r>
        <w:t>2.1.1. Передать Ссудополучателю Объект по акту приема-передачи не позднее 10 дней с даты подписания Договора. Если на момент подписания Договора Объект находится во владении Ссудополучателя, акт приема-передачи объекта не составляется, а в разделе 5 Договора "Особые условия" указывается на факт исполнения обязанности Ссудодателя передать Объект Ссудополучателю.</w:t>
      </w:r>
    </w:p>
    <w:p w:rsidR="0039317B" w:rsidRDefault="0039317B" w:rsidP="0039317B">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540"/>
        <w:gridCol w:w="8745"/>
      </w:tblGrid>
      <w:tr w:rsidR="0039317B" w:rsidTr="00087FC3">
        <w:tblPrEx>
          <w:tblCellMar>
            <w:top w:w="0" w:type="dxa"/>
            <w:bottom w:w="0" w:type="dxa"/>
          </w:tblCellMar>
        </w:tblPrEx>
        <w:tc>
          <w:tcPr>
            <w:tcW w:w="54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874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r>
      <w:tr w:rsidR="0039317B" w:rsidTr="00087FC3">
        <w:tblPrEx>
          <w:tblCellMar>
            <w:top w:w="0" w:type="dxa"/>
            <w:bottom w:w="0" w:type="dxa"/>
          </w:tblCellMar>
        </w:tblPrEx>
        <w:tc>
          <w:tcPr>
            <w:tcW w:w="9285" w:type="dxa"/>
            <w:gridSpan w:val="2"/>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Акт приема-передачи Объекта подписывается Ссудодателем, Ссудополучателем </w:t>
            </w:r>
          </w:p>
        </w:tc>
      </w:tr>
      <w:tr w:rsidR="0039317B" w:rsidTr="00087FC3">
        <w:tblPrEx>
          <w:tblCellMar>
            <w:top w:w="0" w:type="dxa"/>
            <w:bottom w:w="0" w:type="dxa"/>
          </w:tblCellMar>
        </w:tblPrEx>
        <w:tc>
          <w:tcPr>
            <w:tcW w:w="54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и </w:t>
            </w:r>
          </w:p>
        </w:tc>
        <w:tc>
          <w:tcPr>
            <w:tcW w:w="8745" w:type="dxa"/>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54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8745" w:type="dxa"/>
            <w:tcBorders>
              <w:top w:val="nil"/>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(организация, обеспечивающая содержание и текущий ремонт имущества казны Санкт-Петербурга, - в отношении зданий, сооружений, нежилых помещений, расположенных в нежилых зданиях, сооружениях; юридическое лицо или индивидуальный предприниматель, осуществляющие управление многоквартирным домом, - в отношении нежилых помещений, расположенных в многоквартирных домах) </w:t>
            </w:r>
          </w:p>
        </w:tc>
      </w:tr>
      <w:tr w:rsidR="0039317B" w:rsidTr="00087FC3">
        <w:tblPrEx>
          <w:tblCellMar>
            <w:top w:w="0" w:type="dxa"/>
            <w:bottom w:w="0" w:type="dxa"/>
          </w:tblCellMar>
        </w:tblPrEx>
        <w:tc>
          <w:tcPr>
            <w:tcW w:w="9285" w:type="dxa"/>
            <w:gridSpan w:val="2"/>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(далее - Организация). </w:t>
            </w:r>
          </w:p>
        </w:tc>
      </w:tr>
    </w:tbl>
    <w:p w:rsidR="0039317B" w:rsidRDefault="0039317B" w:rsidP="0039317B">
      <w:pPr>
        <w:widowControl w:val="0"/>
        <w:autoSpaceDE w:val="0"/>
        <w:autoSpaceDN w:val="0"/>
        <w:adjustRightInd w:val="0"/>
        <w:spacing w:after="0" w:line="240" w:lineRule="auto"/>
        <w:rPr>
          <w:rFonts w:ascii="Arial, sans-serif" w:hAnsi="Arial, sans-serif"/>
          <w:sz w:val="24"/>
          <w:szCs w:val="24"/>
        </w:rPr>
      </w:pPr>
    </w:p>
    <w:p w:rsidR="0039317B" w:rsidRDefault="0039317B" w:rsidP="0039317B">
      <w:pPr>
        <w:pStyle w:val="FORMATTEXT"/>
        <w:ind w:firstLine="568"/>
        <w:jc w:val="both"/>
      </w:pPr>
      <w:r>
        <w:t>Указанный акт прилагается к Договору (приложение 1).</w:t>
      </w:r>
    </w:p>
    <w:p w:rsidR="0039317B" w:rsidRDefault="0039317B" w:rsidP="0039317B">
      <w:pPr>
        <w:pStyle w:val="FORMATTEXT"/>
        <w:ind w:firstLine="568"/>
        <w:jc w:val="both"/>
      </w:pPr>
    </w:p>
    <w:p w:rsidR="0039317B" w:rsidRDefault="0039317B" w:rsidP="0039317B">
      <w:pPr>
        <w:pStyle w:val="FORMATTEXT"/>
        <w:ind w:firstLine="568"/>
        <w:jc w:val="both"/>
      </w:pPr>
      <w:r>
        <w:t>2.1.2. В месячный срок рассматривать обращения Ссудополучателя по вопросам изменения назначения Объекта, а также его ремонта и переоборудования.</w:t>
      </w:r>
    </w:p>
    <w:p w:rsidR="0039317B" w:rsidRDefault="0039317B" w:rsidP="0039317B">
      <w:pPr>
        <w:pStyle w:val="FORMATTEXT"/>
        <w:ind w:firstLine="568"/>
        <w:jc w:val="both"/>
      </w:pPr>
    </w:p>
    <w:p w:rsidR="0039317B" w:rsidRDefault="0039317B" w:rsidP="0039317B">
      <w:pPr>
        <w:pStyle w:val="FORMATTEXT"/>
        <w:ind w:firstLine="568"/>
        <w:jc w:val="both"/>
      </w:pPr>
      <w:r>
        <w:t xml:space="preserve">2.1.3. Письменно сообщить страховой организации о возникновении обстоятельств, влекущих увеличение степени страхового риска, в срок не более трех рабочих дней с момента наступления таких изменений*.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2.1.3 не подлежит включению в Договор в случае, если Ссудополучателем является государственное учреждение Санкт-Петербурга или орган государственной власти.</w:t>
      </w:r>
    </w:p>
    <w:p w:rsidR="0039317B" w:rsidRDefault="0039317B" w:rsidP="0039317B">
      <w:pPr>
        <w:pStyle w:val="FORMATTEXT"/>
        <w:ind w:firstLine="568"/>
        <w:jc w:val="both"/>
      </w:pPr>
    </w:p>
    <w:p w:rsidR="0039317B" w:rsidRDefault="0039317B" w:rsidP="0039317B">
      <w:pPr>
        <w:pStyle w:val="FORMATTEXT"/>
        <w:ind w:firstLine="568"/>
        <w:jc w:val="both"/>
      </w:pPr>
      <w:r>
        <w:t>2.2. Ссудополучатель обязуется:</w:t>
      </w:r>
    </w:p>
    <w:p w:rsidR="0039317B" w:rsidRDefault="0039317B" w:rsidP="0039317B">
      <w:pPr>
        <w:pStyle w:val="FORMATTEXT"/>
        <w:ind w:firstLine="568"/>
        <w:jc w:val="both"/>
      </w:pPr>
    </w:p>
    <w:p w:rsidR="0039317B" w:rsidRDefault="0039317B" w:rsidP="0039317B">
      <w:pPr>
        <w:pStyle w:val="FORMATTEXT"/>
        <w:ind w:firstLine="568"/>
        <w:jc w:val="both"/>
      </w:pPr>
      <w:r>
        <w:t xml:space="preserve">2.2.1. Использовать Объект в соответствии с пп.1.1 Договора и установленными законодательством нормами и правилами использования зданий (помещений), в том числе </w:t>
      </w:r>
      <w:r>
        <w:lastRenderedPageBreak/>
        <w:t>санитарными нормами и правилами, требованиями пожарной безопасности, нормами законодательства об охране памятников истории и культуры (в случае если Объект является памятником истории и культуры, либо расположен в границах объекта культурного наследия, либо расположен в границах зон охраны объекта культурного наследия).</w:t>
      </w:r>
    </w:p>
    <w:p w:rsidR="0039317B" w:rsidRDefault="0039317B" w:rsidP="0039317B">
      <w:pPr>
        <w:pStyle w:val="FORMATTEXT"/>
        <w:ind w:firstLine="568"/>
        <w:jc w:val="both"/>
      </w:pPr>
    </w:p>
    <w:p w:rsidR="0039317B" w:rsidRDefault="0039317B" w:rsidP="0039317B">
      <w:pPr>
        <w:pStyle w:val="FORMATTEXT"/>
        <w:ind w:firstLine="568"/>
        <w:jc w:val="both"/>
      </w:pPr>
      <w:r>
        <w:t>Обеспечивать в установленном порядке доступ третьих лиц на Объект для его оборудования техническими средствами, обеспечивающими передачу сигнала от систем автоматической противопожарной защиты непосредственно в подразделения пожарной охраны; прямой телефонной связью со службами экстренного реагирования; системой информирования населения, находящегося на Объекте, о чрезвычайных ситуациях природного и техногенного характера.</w:t>
      </w:r>
    </w:p>
    <w:p w:rsidR="0039317B" w:rsidRDefault="0039317B" w:rsidP="0039317B">
      <w:pPr>
        <w:pStyle w:val="FORMATTEXT"/>
        <w:ind w:firstLine="568"/>
        <w:jc w:val="both"/>
      </w:pPr>
    </w:p>
    <w:p w:rsidR="0039317B" w:rsidRDefault="0039317B" w:rsidP="0039317B">
      <w:pPr>
        <w:pStyle w:val="FORMATTEXT"/>
        <w:ind w:firstLine="568"/>
        <w:jc w:val="both"/>
      </w:pPr>
      <w:r>
        <w:t>2.2.2. В течение двадцати дней со дня подписания настоящего Договора заключить со страховой организацией, имеющей в соответствии с законодательством Российской Федерации право на осуществление имущественного страхования, договор страхования Объекта и в течение десяти дней с момента заключения этого договора письменно, с приложением копии договора, уведомить об этом Ссудодателя.</w:t>
      </w:r>
    </w:p>
    <w:p w:rsidR="0039317B" w:rsidRDefault="0039317B" w:rsidP="0039317B">
      <w:pPr>
        <w:pStyle w:val="FORMATTEXT"/>
        <w:ind w:firstLine="568"/>
        <w:jc w:val="both"/>
      </w:pPr>
    </w:p>
    <w:p w:rsidR="0039317B" w:rsidRDefault="0039317B" w:rsidP="0039317B">
      <w:pPr>
        <w:pStyle w:val="FORMATTEXT"/>
        <w:ind w:firstLine="568"/>
        <w:jc w:val="both"/>
      </w:pPr>
      <w:r>
        <w:t>Договор страхования заключается на следующих условиях:</w:t>
      </w:r>
    </w:p>
    <w:p w:rsidR="0039317B" w:rsidRDefault="0039317B" w:rsidP="0039317B">
      <w:pPr>
        <w:pStyle w:val="FORMATTEXT"/>
        <w:ind w:firstLine="568"/>
        <w:jc w:val="both"/>
      </w:pPr>
    </w:p>
    <w:p w:rsidR="0039317B" w:rsidRDefault="0039317B" w:rsidP="0039317B">
      <w:pPr>
        <w:pStyle w:val="FORMATTEXT"/>
        <w:ind w:firstLine="568"/>
        <w:jc w:val="both"/>
      </w:pPr>
      <w:r>
        <w:t>1. Страхование Объекта производится на случай его повреждения или уничтожения вследствие наступления следующих страховых событий (рисков):</w:t>
      </w:r>
    </w:p>
    <w:p w:rsidR="0039317B" w:rsidRDefault="0039317B" w:rsidP="0039317B">
      <w:pPr>
        <w:pStyle w:val="FORMATTEXT"/>
        <w:ind w:firstLine="568"/>
        <w:jc w:val="both"/>
      </w:pPr>
    </w:p>
    <w:p w:rsidR="0039317B" w:rsidRDefault="0039317B" w:rsidP="0039317B">
      <w:pPr>
        <w:pStyle w:val="FORMATTEXT"/>
        <w:ind w:firstLine="568"/>
        <w:jc w:val="both"/>
      </w:pPr>
      <w:r>
        <w:t>- пожар (кроме поджога), взрыв (кроме подрыва);</w:t>
      </w:r>
    </w:p>
    <w:p w:rsidR="0039317B" w:rsidRDefault="0039317B" w:rsidP="0039317B">
      <w:pPr>
        <w:pStyle w:val="FORMATTEXT"/>
        <w:ind w:firstLine="568"/>
        <w:jc w:val="both"/>
      </w:pPr>
    </w:p>
    <w:p w:rsidR="0039317B" w:rsidRDefault="0039317B" w:rsidP="0039317B">
      <w:pPr>
        <w:pStyle w:val="FORMATTEXT"/>
        <w:ind w:firstLine="568"/>
        <w:jc w:val="both"/>
      </w:pPr>
      <w:r>
        <w:t>- стихийные бедствия (наводнения, шторм, град, молния, буря, ливень, ураган, землетрясение, необычные для данной местности морозы, обильные снегопады);</w:t>
      </w:r>
    </w:p>
    <w:p w:rsidR="0039317B" w:rsidRDefault="0039317B" w:rsidP="0039317B">
      <w:pPr>
        <w:pStyle w:val="FORMATTEXT"/>
        <w:ind w:firstLine="568"/>
        <w:jc w:val="both"/>
      </w:pPr>
    </w:p>
    <w:p w:rsidR="0039317B" w:rsidRDefault="0039317B" w:rsidP="0039317B">
      <w:pPr>
        <w:pStyle w:val="FORMATTEXT"/>
        <w:ind w:firstLine="568"/>
        <w:jc w:val="both"/>
      </w:pPr>
      <w:r>
        <w:t>- противоправные действия третьих лиц (поджог, подрыв, повреждение);</w:t>
      </w:r>
    </w:p>
    <w:p w:rsidR="0039317B" w:rsidRDefault="0039317B" w:rsidP="0039317B">
      <w:pPr>
        <w:pStyle w:val="FORMATTEXT"/>
        <w:ind w:firstLine="568"/>
        <w:jc w:val="both"/>
      </w:pPr>
    </w:p>
    <w:p w:rsidR="0039317B" w:rsidRDefault="0039317B" w:rsidP="0039317B">
      <w:pPr>
        <w:pStyle w:val="FORMATTEXT"/>
        <w:ind w:firstLine="568"/>
        <w:jc w:val="both"/>
      </w:pPr>
      <w:r>
        <w:t>- аварии отопительной системы, водопроводных и канализационных сетей, затопление (проникновение воды из соседних помещений).</w:t>
      </w:r>
    </w:p>
    <w:p w:rsidR="0039317B" w:rsidRDefault="0039317B" w:rsidP="0039317B">
      <w:pPr>
        <w:pStyle w:val="FORMATTEXT"/>
        <w:ind w:firstLine="568"/>
        <w:jc w:val="both"/>
      </w:pPr>
    </w:p>
    <w:p w:rsidR="0039317B" w:rsidRDefault="0039317B" w:rsidP="0039317B">
      <w:pPr>
        <w:pStyle w:val="FORMATTEXT"/>
        <w:ind w:firstLine="568"/>
        <w:jc w:val="both"/>
      </w:pPr>
      <w:r>
        <w:t>2. Выгодоприобретателем по договору страхования является:</w:t>
      </w:r>
    </w:p>
    <w:p w:rsidR="0039317B" w:rsidRDefault="0039317B" w:rsidP="0039317B">
      <w:pPr>
        <w:pStyle w:val="FORMATTEXT"/>
        <w:ind w:firstLine="568"/>
        <w:jc w:val="both"/>
      </w:pPr>
    </w:p>
    <w:p w:rsidR="0039317B" w:rsidRDefault="0039317B" w:rsidP="0039317B">
      <w:pPr>
        <w:pStyle w:val="FORMATTEXT"/>
        <w:ind w:firstLine="568"/>
        <w:jc w:val="both"/>
      </w:pPr>
      <w:r>
        <w:t>- Ссудодатель - в случае уничтожения Объекта вследствие наступления страхового случая;</w:t>
      </w:r>
    </w:p>
    <w:p w:rsidR="0039317B" w:rsidRDefault="0039317B" w:rsidP="0039317B">
      <w:pPr>
        <w:pStyle w:val="FORMATTEXT"/>
        <w:ind w:firstLine="568"/>
        <w:jc w:val="both"/>
      </w:pPr>
    </w:p>
    <w:p w:rsidR="0039317B" w:rsidRDefault="0039317B" w:rsidP="0039317B">
      <w:pPr>
        <w:pStyle w:val="FORMATTEXT"/>
        <w:ind w:firstLine="568"/>
        <w:jc w:val="both"/>
      </w:pPr>
      <w:r>
        <w:t>- Ссудополучатель - в случае повреждения Объекта в результате наступления страхового случая.</w:t>
      </w:r>
    </w:p>
    <w:p w:rsidR="0039317B" w:rsidRDefault="0039317B" w:rsidP="0039317B">
      <w:pPr>
        <w:pStyle w:val="FORMATTEXT"/>
        <w:ind w:firstLine="568"/>
        <w:jc w:val="both"/>
      </w:pPr>
    </w:p>
    <w:p w:rsidR="0039317B" w:rsidRDefault="0039317B" w:rsidP="0039317B">
      <w:pPr>
        <w:pStyle w:val="FORMATTEXT"/>
        <w:ind w:firstLine="568"/>
        <w:jc w:val="both"/>
      </w:pPr>
      <w:r>
        <w:t>3. Страхование Объекта осуществляется в размере страховой суммы, устанавливаемой на основе действительной стоимости Объекта (страховой стоимости) на момент заключения договора страхования.</w:t>
      </w:r>
    </w:p>
    <w:p w:rsidR="0039317B" w:rsidRDefault="0039317B" w:rsidP="0039317B">
      <w:pPr>
        <w:pStyle w:val="FORMATTEXT"/>
        <w:ind w:firstLine="568"/>
        <w:jc w:val="both"/>
      </w:pPr>
    </w:p>
    <w:p w:rsidR="0039317B" w:rsidRDefault="0039317B" w:rsidP="0039317B">
      <w:pPr>
        <w:pStyle w:val="FORMATTEXT"/>
        <w:ind w:firstLine="568"/>
        <w:jc w:val="both"/>
      </w:pPr>
      <w:r>
        <w:t>В случае отказа страховой организации страховать Объект по каким-либо из рисков, указанных выше, и согласия Ссудополучателя и Ссудодателя с заключением страховой организации Ссудополучатель вправе предложить заключение договора страхования в отношении данного риска другой страховой организации.</w:t>
      </w:r>
    </w:p>
    <w:p w:rsidR="0039317B" w:rsidRDefault="0039317B" w:rsidP="0039317B">
      <w:pPr>
        <w:pStyle w:val="FORMATTEXT"/>
        <w:ind w:firstLine="568"/>
        <w:jc w:val="both"/>
      </w:pPr>
    </w:p>
    <w:p w:rsidR="0039317B" w:rsidRDefault="0039317B" w:rsidP="0039317B">
      <w:pPr>
        <w:pStyle w:val="FORMATTEXT"/>
        <w:ind w:firstLine="568"/>
        <w:jc w:val="both"/>
      </w:pPr>
      <w:r>
        <w:t>Наличие действующего договора страхования должно быть обеспечено Ссудополучателем на весь период действия Договора. В случае заключения в период действия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39317B" w:rsidRDefault="0039317B" w:rsidP="0039317B">
      <w:pPr>
        <w:pStyle w:val="FORMATTEXT"/>
        <w:ind w:firstLine="568"/>
        <w:jc w:val="both"/>
      </w:pPr>
    </w:p>
    <w:p w:rsidR="0039317B" w:rsidRDefault="0039317B" w:rsidP="0039317B">
      <w:pPr>
        <w:pStyle w:val="FORMATTEXT"/>
        <w:ind w:firstLine="568"/>
        <w:jc w:val="both"/>
      </w:pPr>
      <w:r>
        <w:t xml:space="preserve">Внесение изменений в договор страхования в отношении условий, предусмотренных пунктами 1-3 п.2.2.2 Договора, возможно при условии предварительного согласования таких изменений с Ссудодателем*.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2.2.2 не подлежит включению в Договор в случае, если Ссудополучателем является государственное учреждение Санкт-Петербурга или орган государственной власти.</w:t>
      </w:r>
    </w:p>
    <w:p w:rsidR="0039317B" w:rsidRDefault="0039317B" w:rsidP="0039317B">
      <w:pPr>
        <w:pStyle w:val="FORMATTEXT"/>
        <w:ind w:firstLine="568"/>
        <w:jc w:val="both"/>
      </w:pPr>
    </w:p>
    <w:p w:rsidR="0039317B" w:rsidRDefault="0039317B" w:rsidP="0039317B">
      <w:pPr>
        <w:pStyle w:val="FORMATTEXT"/>
        <w:ind w:firstLine="568"/>
        <w:jc w:val="both"/>
      </w:pPr>
      <w:r>
        <w:t xml:space="preserve">2.2.3. Представить Ссудодателю копию договора страхования, заключенного в соответствии с пунктом 2.2.2 Договора, а также представлять Ссудодателю изменения к указанному договору </w:t>
      </w:r>
      <w:r>
        <w:lastRenderedPageBreak/>
        <w:t xml:space="preserve">страхования в срок, не превышающий 10 дней с момента заключения договора страхования или внесения изменений в него*.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2.2.3 не подлежит включению в Договор в случае, если Ссудополучателем является государственное учреждение Санкт-Петербурга или орган государственной власти.</w:t>
      </w:r>
    </w:p>
    <w:p w:rsidR="0039317B" w:rsidRDefault="0039317B" w:rsidP="0039317B">
      <w:pPr>
        <w:pStyle w:val="FORMATTEXT"/>
        <w:ind w:firstLine="568"/>
        <w:jc w:val="both"/>
      </w:pPr>
    </w:p>
    <w:p w:rsidR="0039317B" w:rsidRDefault="0039317B" w:rsidP="0039317B">
      <w:pPr>
        <w:pStyle w:val="FORMATTEXT"/>
        <w:ind w:firstLine="568"/>
        <w:jc w:val="both"/>
      </w:pPr>
      <w:r>
        <w:t>2.2.4. При наступлении страхового случая Ссудополучатель обязан:</w:t>
      </w:r>
    </w:p>
    <w:p w:rsidR="0039317B" w:rsidRDefault="0039317B" w:rsidP="0039317B">
      <w:pPr>
        <w:pStyle w:val="FORMATTEXT"/>
        <w:ind w:firstLine="568"/>
        <w:jc w:val="both"/>
      </w:pPr>
    </w:p>
    <w:p w:rsidR="0039317B" w:rsidRDefault="0039317B" w:rsidP="0039317B">
      <w:pPr>
        <w:pStyle w:val="FORMATTEXT"/>
        <w:ind w:firstLine="568"/>
        <w:jc w:val="both"/>
      </w:pPr>
      <w:r>
        <w:t>- незамедлительно сообщить о наступлении страхового случая Ссудодателю, организации, обеспечивающей техническое обслуживание Объекта, страховой организации, а также в соответствующие компетентные органы (полицию, органы Госпожнадзора, организацию, занимающуюся эксплуатацией инженерных коммуникаций и т.п.);</w:t>
      </w:r>
    </w:p>
    <w:p w:rsidR="0039317B" w:rsidRDefault="0039317B" w:rsidP="0039317B">
      <w:pPr>
        <w:pStyle w:val="FORMATTEXT"/>
        <w:ind w:firstLine="568"/>
        <w:jc w:val="both"/>
      </w:pPr>
    </w:p>
    <w:p w:rsidR="0039317B" w:rsidRDefault="0039317B" w:rsidP="0039317B">
      <w:pPr>
        <w:pStyle w:val="FORMATTEXT"/>
        <w:ind w:firstLine="568"/>
        <w:jc w:val="both"/>
      </w:pPr>
      <w:r>
        <w:t>- предоставить представителям страховой организации возможность осмотреть Объект;</w:t>
      </w:r>
    </w:p>
    <w:p w:rsidR="0039317B" w:rsidRDefault="0039317B" w:rsidP="0039317B">
      <w:pPr>
        <w:pStyle w:val="FORMATTEXT"/>
        <w:ind w:firstLine="568"/>
        <w:jc w:val="both"/>
      </w:pPr>
    </w:p>
    <w:p w:rsidR="0039317B" w:rsidRDefault="0039317B" w:rsidP="0039317B">
      <w:pPr>
        <w:pStyle w:val="FORMATTEXT"/>
        <w:ind w:firstLine="568"/>
        <w:jc w:val="both"/>
      </w:pPr>
      <w:r>
        <w:t>- принять все возможные меры по предотвращению и уменьшению убытков;</w:t>
      </w:r>
    </w:p>
    <w:p w:rsidR="0039317B" w:rsidRDefault="0039317B" w:rsidP="0039317B">
      <w:pPr>
        <w:pStyle w:val="FORMATTEXT"/>
        <w:ind w:firstLine="568"/>
        <w:jc w:val="both"/>
      </w:pPr>
    </w:p>
    <w:p w:rsidR="0039317B" w:rsidRDefault="0039317B" w:rsidP="0039317B">
      <w:pPr>
        <w:pStyle w:val="FORMATTEXT"/>
        <w:ind w:firstLine="568"/>
        <w:jc w:val="both"/>
      </w:pPr>
      <w:r>
        <w:t>- сохранить поврежденные элементы объекта и представить их страховой организации для осмотра;</w:t>
      </w:r>
    </w:p>
    <w:p w:rsidR="0039317B" w:rsidRDefault="0039317B" w:rsidP="0039317B">
      <w:pPr>
        <w:pStyle w:val="FORMATTEXT"/>
        <w:ind w:firstLine="568"/>
        <w:jc w:val="both"/>
      </w:pPr>
    </w:p>
    <w:p w:rsidR="0039317B" w:rsidRDefault="0039317B" w:rsidP="0039317B">
      <w:pPr>
        <w:pStyle w:val="FORMATTEXT"/>
        <w:ind w:firstLine="568"/>
        <w:jc w:val="both"/>
      </w:pPr>
      <w:r>
        <w:t>- представить все сведения и документы, которые желает получить страховая организация для составления Акта о страховом событии (случае);</w:t>
      </w:r>
    </w:p>
    <w:p w:rsidR="0039317B" w:rsidRDefault="0039317B" w:rsidP="0039317B">
      <w:pPr>
        <w:pStyle w:val="FORMATTEXT"/>
        <w:ind w:firstLine="568"/>
        <w:jc w:val="both"/>
      </w:pPr>
    </w:p>
    <w:p w:rsidR="0039317B" w:rsidRDefault="0039317B" w:rsidP="0039317B">
      <w:pPr>
        <w:pStyle w:val="FORMATTEXT"/>
        <w:ind w:firstLine="568"/>
        <w:jc w:val="both"/>
      </w:pPr>
      <w:r>
        <w:t xml:space="preserve">- после осмотра Объекта в порядке, предусмотренном договором страхования, представителем страховой организации приступить к ремонту самостоятельно или с привлечением подрядной организации в целях восстановления состояния Объекта до первоначального (предусмотренного Договором) не позднее пяти календарных дней после перечисления страхового возмещения, но в любом случае не позднее тридцати календарных дней с даты наступления страхового случая*.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2.2.4 не подлежит включению в Договор в случае, если Ссудополучателем является государственное учреждение Санкт-Петербурга или орган государственной власти.</w:t>
      </w:r>
    </w:p>
    <w:p w:rsidR="0039317B" w:rsidRDefault="0039317B" w:rsidP="0039317B">
      <w:pPr>
        <w:pStyle w:val="FORMATTEXT"/>
        <w:ind w:firstLine="568"/>
        <w:jc w:val="both"/>
      </w:pPr>
    </w:p>
    <w:p w:rsidR="0039317B" w:rsidRDefault="0039317B" w:rsidP="0039317B">
      <w:pPr>
        <w:pStyle w:val="FORMATTEXT"/>
        <w:ind w:firstLine="568"/>
        <w:jc w:val="both"/>
      </w:pPr>
      <w:r>
        <w:t>2.2.5. Своевременно с предварительным (не менее чем за месяц) уведомлением Ссудодателя за свой счет производить текущий и капитальный ремонт Объекта, в том числе поддерживать в надлежащем состоянии фасады Объекта (если в пользовании находится часть здания (помещения в нем), принимать долевое участие в финансировании ремонта фасада здания. Доля Ссудополучателя в затратах на ремонт определяется исходя из отношения площади Объекта, предоставленного в безвозмездное пользование, к общей площади здания. Работы по окраске фасадов зданий производить только в соответствии с колерными бланками Комитета по градостроительству и архитектуре.</w:t>
      </w:r>
    </w:p>
    <w:p w:rsidR="0039317B" w:rsidRDefault="0039317B" w:rsidP="0039317B">
      <w:pPr>
        <w:pStyle w:val="FORMATTEXT"/>
        <w:ind w:firstLine="568"/>
        <w:jc w:val="both"/>
      </w:pPr>
    </w:p>
    <w:p w:rsidR="0039317B" w:rsidRDefault="0039317B" w:rsidP="0039317B">
      <w:pPr>
        <w:pStyle w:val="FORMATTEXT"/>
        <w:ind w:firstLine="568"/>
        <w:jc w:val="both"/>
      </w:pPr>
      <w:r>
        <w:t>Капитальный ремонт Объекта производится при условии предварительного письменного уведомления Ссудодателя о времени, объемах и сроках его проведения.</w:t>
      </w:r>
    </w:p>
    <w:p w:rsidR="0039317B" w:rsidRDefault="0039317B" w:rsidP="0039317B">
      <w:pPr>
        <w:pStyle w:val="FORMATTEXT"/>
        <w:ind w:firstLine="568"/>
        <w:jc w:val="both"/>
      </w:pPr>
    </w:p>
    <w:p w:rsidR="0039317B" w:rsidRDefault="0039317B" w:rsidP="0039317B">
      <w:pPr>
        <w:pStyle w:val="FORMATTEXT"/>
        <w:ind w:firstLine="568"/>
        <w:jc w:val="both"/>
      </w:pPr>
      <w:r>
        <w:t>По окончании проведения капитального ремонта Объекта в установленном порядке предъявить Объект для приемки в эксплуатацию.</w:t>
      </w:r>
    </w:p>
    <w:p w:rsidR="0039317B" w:rsidRDefault="0039317B" w:rsidP="0039317B">
      <w:pPr>
        <w:pStyle w:val="FORMATTEXT"/>
        <w:ind w:firstLine="568"/>
        <w:jc w:val="both"/>
      </w:pPr>
    </w:p>
    <w:p w:rsidR="0039317B" w:rsidRDefault="0039317B" w:rsidP="0039317B">
      <w:pPr>
        <w:pStyle w:val="FORMATTEXT"/>
        <w:ind w:firstLine="568"/>
        <w:jc w:val="both"/>
      </w:pPr>
      <w:r>
        <w:t>2.2.5-1. Принимать долевое участие в финансировании расходов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путем заключения с Организацией договора о долевом участии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в соответствии с п.2.2.12 Договора. Доля Ссудополучателя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 определяется долей Ссудодателя в праве общей собственности на общее имущество собственников помещений в здании, сооружении, многоквартирном доме, которая пропорциональна размеру общей площади Объекта.</w:t>
      </w:r>
    </w:p>
    <w:p w:rsidR="0039317B" w:rsidRDefault="0039317B" w:rsidP="0039317B">
      <w:pPr>
        <w:pStyle w:val="FORMATTEXT"/>
        <w:ind w:firstLine="568"/>
        <w:jc w:val="both"/>
      </w:pPr>
    </w:p>
    <w:p w:rsidR="0039317B" w:rsidRDefault="0039317B" w:rsidP="0039317B">
      <w:pPr>
        <w:pStyle w:val="FORMATTEXT"/>
        <w:ind w:firstLine="568"/>
        <w:jc w:val="both"/>
      </w:pPr>
      <w:r>
        <w:t>2.2.6. Обеспечить сохранность инженерных сетей, коммуникаций и оборудования на Объекте.</w:t>
      </w:r>
    </w:p>
    <w:p w:rsidR="0039317B" w:rsidRDefault="0039317B" w:rsidP="0039317B">
      <w:pPr>
        <w:pStyle w:val="FORMATTEXT"/>
        <w:ind w:firstLine="568"/>
        <w:jc w:val="both"/>
      </w:pPr>
    </w:p>
    <w:p w:rsidR="0039317B" w:rsidRDefault="0039317B" w:rsidP="0039317B">
      <w:pPr>
        <w:pStyle w:val="FORMATTEXT"/>
        <w:ind w:firstLine="568"/>
        <w:jc w:val="both"/>
      </w:pPr>
      <w:r>
        <w:lastRenderedPageBreak/>
        <w:t>2.2.7. Не производить:</w:t>
      </w:r>
    </w:p>
    <w:p w:rsidR="0039317B" w:rsidRDefault="0039317B" w:rsidP="0039317B">
      <w:pPr>
        <w:pStyle w:val="FORMATTEXT"/>
        <w:ind w:firstLine="568"/>
        <w:jc w:val="both"/>
      </w:pPr>
    </w:p>
    <w:p w:rsidR="0039317B" w:rsidRDefault="0039317B" w:rsidP="0039317B">
      <w:pPr>
        <w:pStyle w:val="FORMATTEXT"/>
        <w:ind w:firstLine="568"/>
        <w:jc w:val="both"/>
      </w:pPr>
      <w:r>
        <w:t>- перепланировку Объекта, результатом которой будет являться изменение внешних границ Объекта и/или нарушение целостности капитальных стен и несущих строительных конструкций здания, в котором расположен Объект;</w:t>
      </w:r>
    </w:p>
    <w:p w:rsidR="0039317B" w:rsidRDefault="0039317B" w:rsidP="0039317B">
      <w:pPr>
        <w:pStyle w:val="FORMATTEXT"/>
        <w:ind w:firstLine="568"/>
        <w:jc w:val="both"/>
      </w:pPr>
    </w:p>
    <w:p w:rsidR="0039317B" w:rsidRDefault="0039317B" w:rsidP="0039317B">
      <w:pPr>
        <w:pStyle w:val="FORMATTEXT"/>
        <w:ind w:firstLine="568"/>
        <w:jc w:val="both"/>
      </w:pPr>
      <w:r>
        <w:t>- без письменного разрешения Ссудодателя и Организации работы по переустройству Объекта, результатом которых будет являться установка, замена или перенос инженерных сетей, санитарно-технического, электрического или другого оборудования.</w:t>
      </w:r>
    </w:p>
    <w:p w:rsidR="0039317B" w:rsidRDefault="0039317B" w:rsidP="0039317B">
      <w:pPr>
        <w:pStyle w:val="FORMATTEXT"/>
        <w:ind w:firstLine="568"/>
        <w:jc w:val="both"/>
      </w:pPr>
    </w:p>
    <w:p w:rsidR="0039317B" w:rsidRDefault="0039317B" w:rsidP="0039317B">
      <w:pPr>
        <w:pStyle w:val="FORMATTEXT"/>
        <w:ind w:firstLine="568"/>
        <w:jc w:val="both"/>
      </w:pPr>
      <w:r>
        <w:t>Не устанавливать инженерное оборудование, предназначенное для обслуживания иных, помимо Объекта, помещений, находящихся в здании, и письменно уведомлять Ссудодателя в случае установки указанного оборудования обслуживающей организацией*.</w:t>
      </w:r>
    </w:p>
    <w:p w:rsidR="0039317B" w:rsidRDefault="0039317B" w:rsidP="0039317B">
      <w:pPr>
        <w:pStyle w:val="FORMATTEXT"/>
        <w:ind w:firstLine="568"/>
        <w:jc w:val="both"/>
      </w:pPr>
    </w:p>
    <w:p w:rsidR="0039317B" w:rsidRDefault="0039317B" w:rsidP="0039317B">
      <w:pPr>
        <w:pStyle w:val="FORMATTEXT"/>
        <w:ind w:firstLine="568"/>
        <w:jc w:val="both"/>
      </w:pPr>
      <w:r>
        <w:t>В случае обнаружения Ссудодателем или Организацией самовольных перепланировок Объекта, результатом которых является изменение внешних границ Объекта и/или нарушение целостности капитальных стен и несущих строительных конструкций здания, в котором расположен Объект, установки, замены или переноса инженерных сетей, санитарно-технического, электрического или другого оборудования, таковые должны быть ликвидированы Ссудополучателем, а помещение приведено в прежний вид за его счет в срок, определяемый односторонним предписанием Ссудодателя или Организации.</w:t>
      </w:r>
    </w:p>
    <w:p w:rsidR="0039317B" w:rsidRDefault="0039317B" w:rsidP="0039317B">
      <w:pPr>
        <w:pStyle w:val="FORMATTEXT"/>
        <w:ind w:firstLine="568"/>
        <w:jc w:val="both"/>
      </w:pPr>
    </w:p>
    <w:p w:rsidR="0039317B" w:rsidRDefault="0039317B" w:rsidP="0039317B">
      <w:pPr>
        <w:pStyle w:val="FORMATTEXT"/>
        <w:ind w:firstLine="568"/>
        <w:jc w:val="both"/>
      </w:pPr>
      <w:r>
        <w:t xml:space="preserve">Приведенные в предыдущем абзаце требования распространяются, в том числе на самовольную установку инженерного оборудования, предназначенного для обслуживания иных, помимо Объекта, помещений, находящихся в здании*. </w:t>
      </w:r>
    </w:p>
    <w:p w:rsidR="0039317B" w:rsidRDefault="0039317B" w:rsidP="0039317B">
      <w:pPr>
        <w:pStyle w:val="FORMATTEXT"/>
      </w:pPr>
      <w:r>
        <w:t xml:space="preserve">________________ </w:t>
      </w:r>
    </w:p>
    <w:p w:rsidR="0039317B" w:rsidRDefault="0039317B" w:rsidP="0039317B">
      <w:pPr>
        <w:pStyle w:val="FORMATTEXT"/>
        <w:ind w:firstLine="568"/>
        <w:jc w:val="both"/>
      </w:pPr>
      <w:r>
        <w:t>* Абзац включается в текст Договора в случае, если Объект представляет собой помещение либо составляющую помещения.</w:t>
      </w:r>
    </w:p>
    <w:p w:rsidR="0039317B" w:rsidRDefault="0039317B" w:rsidP="0039317B">
      <w:pPr>
        <w:pStyle w:val="FORMATTEXT"/>
        <w:ind w:firstLine="568"/>
        <w:jc w:val="both"/>
      </w:pPr>
    </w:p>
    <w:p w:rsidR="0039317B" w:rsidRDefault="0039317B" w:rsidP="0039317B">
      <w:pPr>
        <w:pStyle w:val="FORMATTEXT"/>
        <w:ind w:firstLine="568"/>
        <w:jc w:val="both"/>
      </w:pPr>
      <w:r>
        <w:t>Производить на Объекте перепланировки с соблюдением следующих условий:</w:t>
      </w:r>
    </w:p>
    <w:p w:rsidR="0039317B" w:rsidRDefault="0039317B" w:rsidP="0039317B">
      <w:pPr>
        <w:pStyle w:val="FORMATTEXT"/>
        <w:ind w:firstLine="568"/>
        <w:jc w:val="both"/>
      </w:pPr>
    </w:p>
    <w:p w:rsidR="0039317B" w:rsidRDefault="0039317B" w:rsidP="0039317B">
      <w:pPr>
        <w:pStyle w:val="FORMATTEXT"/>
        <w:ind w:firstLine="568"/>
        <w:jc w:val="both"/>
      </w:pPr>
      <w:r>
        <w:t>- без изменения параметров Объекта (внешних границ Объекта), его частей, а также здания, сооружения, в котором расположен Объект;</w:t>
      </w:r>
    </w:p>
    <w:p w:rsidR="0039317B" w:rsidRDefault="0039317B" w:rsidP="0039317B">
      <w:pPr>
        <w:pStyle w:val="FORMATTEXT"/>
        <w:ind w:firstLine="568"/>
        <w:jc w:val="both"/>
      </w:pPr>
    </w:p>
    <w:p w:rsidR="0039317B" w:rsidRDefault="0039317B" w:rsidP="0039317B">
      <w:pPr>
        <w:pStyle w:val="FORMATTEXT"/>
        <w:ind w:firstLine="568"/>
        <w:jc w:val="both"/>
      </w:pPr>
      <w:r>
        <w:t>- без нарушения целостности капитальных стен и несущих строительных конструкций здания, сооружения, в котором расположен Объект;</w:t>
      </w:r>
    </w:p>
    <w:p w:rsidR="0039317B" w:rsidRDefault="0039317B" w:rsidP="0039317B">
      <w:pPr>
        <w:pStyle w:val="FORMATTEXT"/>
        <w:ind w:firstLine="568"/>
        <w:jc w:val="both"/>
      </w:pPr>
    </w:p>
    <w:p w:rsidR="0039317B" w:rsidRDefault="0039317B" w:rsidP="0039317B">
      <w:pPr>
        <w:pStyle w:val="FORMATTEXT"/>
        <w:ind w:firstLine="568"/>
        <w:jc w:val="both"/>
      </w:pPr>
      <w:r>
        <w:t>- с соблюдением строительных" пожарных, санитарных и иных норм и правил, установленных действующим законодательством;</w:t>
      </w:r>
    </w:p>
    <w:p w:rsidR="0039317B" w:rsidRDefault="0039317B" w:rsidP="0039317B">
      <w:pPr>
        <w:pStyle w:val="FORMATTEXT"/>
        <w:ind w:firstLine="568"/>
        <w:jc w:val="both"/>
      </w:pPr>
    </w:p>
    <w:p w:rsidR="0039317B" w:rsidRDefault="0039317B" w:rsidP="0039317B">
      <w:pPr>
        <w:pStyle w:val="FORMATTEXT"/>
        <w:ind w:firstLine="568"/>
        <w:jc w:val="both"/>
      </w:pPr>
      <w:r>
        <w:t>- при условии наличия отдельного входа в помещения, относящиеся к общему имуществу собственников помещений в здании (или входа через иные помещения общего пользования в здании), в случае осуществления перепланировки Объекта, влекущей изменение площади таких помещений.</w:t>
      </w:r>
    </w:p>
    <w:p w:rsidR="0039317B" w:rsidRDefault="0039317B" w:rsidP="0039317B">
      <w:pPr>
        <w:pStyle w:val="FORMATTEXT"/>
        <w:ind w:firstLine="568"/>
        <w:jc w:val="both"/>
      </w:pPr>
    </w:p>
    <w:p w:rsidR="0039317B" w:rsidRDefault="0039317B" w:rsidP="0039317B">
      <w:pPr>
        <w:pStyle w:val="FORMATTEXT"/>
        <w:ind w:firstLine="568"/>
        <w:jc w:val="both"/>
      </w:pPr>
      <w:r>
        <w:t>2.2.7-1. Ссудополучатель в случае осуществления перепланировки обязуется:</w:t>
      </w:r>
    </w:p>
    <w:p w:rsidR="0039317B" w:rsidRDefault="0039317B" w:rsidP="0039317B">
      <w:pPr>
        <w:pStyle w:val="FORMATTEXT"/>
        <w:ind w:firstLine="568"/>
        <w:jc w:val="both"/>
      </w:pPr>
    </w:p>
    <w:p w:rsidR="0039317B" w:rsidRDefault="0039317B" w:rsidP="0039317B">
      <w:pPr>
        <w:pStyle w:val="FORMATTEXT"/>
        <w:ind w:firstLine="568"/>
        <w:jc w:val="both"/>
      </w:pPr>
      <w:r>
        <w:t>Вариант 1 (включается в текст Договора в случае, если Объект представляет собой помещение, расположенное в многоквартирном доме).</w:t>
      </w:r>
    </w:p>
    <w:p w:rsidR="0039317B" w:rsidRDefault="0039317B" w:rsidP="0039317B">
      <w:pPr>
        <w:pStyle w:val="FORMATTEXT"/>
        <w:ind w:firstLine="568"/>
        <w:jc w:val="both"/>
      </w:pPr>
    </w:p>
    <w:p w:rsidR="0039317B" w:rsidRDefault="0039317B" w:rsidP="0039317B">
      <w:pPr>
        <w:pStyle w:val="FORMATTEXT"/>
        <w:ind w:firstLine="568"/>
        <w:jc w:val="both"/>
      </w:pPr>
      <w:r>
        <w:t>2.2.7-1.1. Производить перепланировку Объекта в соответствии с проектом перепланировки, согласованным районной межведомственной комиссией, созданной в соответствии с постановлением Правительства Санкт-Петербурга от 04.02.2005 N 112 "О создании межведомственных комиссий" (далее - РМВК).</w:t>
      </w:r>
    </w:p>
    <w:p w:rsidR="0039317B" w:rsidRDefault="0039317B" w:rsidP="0039317B">
      <w:pPr>
        <w:pStyle w:val="FORMATTEXT"/>
        <w:ind w:firstLine="568"/>
        <w:jc w:val="both"/>
      </w:pPr>
    </w:p>
    <w:p w:rsidR="0039317B" w:rsidRDefault="0039317B" w:rsidP="0039317B">
      <w:pPr>
        <w:pStyle w:val="FORMATTEXT"/>
        <w:ind w:firstLine="568"/>
        <w:jc w:val="both"/>
      </w:pPr>
      <w:r>
        <w:t>Вариант 2 (включается в текст Договора в случае, если Объект является объектом культурного наследия).</w:t>
      </w:r>
    </w:p>
    <w:p w:rsidR="0039317B" w:rsidRDefault="0039317B" w:rsidP="0039317B">
      <w:pPr>
        <w:pStyle w:val="FORMATTEXT"/>
        <w:ind w:firstLine="568"/>
        <w:jc w:val="both"/>
      </w:pPr>
    </w:p>
    <w:p w:rsidR="0039317B" w:rsidRDefault="0039317B" w:rsidP="0039317B">
      <w:pPr>
        <w:pStyle w:val="FORMATTEXT"/>
        <w:ind w:firstLine="568"/>
        <w:jc w:val="both"/>
      </w:pPr>
      <w:r>
        <w:t xml:space="preserve">2.2.7-1.1. Производить перепланировку Объекта, являющегося объектом культурного наследия, на основании задания на проведение работ по сохранению объекта культурного наследия, разрешения на проведение указанных работ, проектной документации на проведение работ по сохранению объекта культурного наследия в соответствии с Федеральным законом от 25.06.2002 N 73-ФЗ "Об объектах культурного наследия (памятниках истории и культуры) народов </w:t>
      </w:r>
      <w:r>
        <w:lastRenderedPageBreak/>
        <w:t>Российской Федерации" (далее - Федеральный закон N 73-ФЗ).</w:t>
      </w:r>
    </w:p>
    <w:p w:rsidR="0039317B" w:rsidRDefault="0039317B" w:rsidP="0039317B">
      <w:pPr>
        <w:pStyle w:val="FORMATTEXT"/>
        <w:ind w:firstLine="568"/>
        <w:jc w:val="both"/>
      </w:pPr>
    </w:p>
    <w:p w:rsidR="0039317B" w:rsidRDefault="0039317B" w:rsidP="0039317B">
      <w:pPr>
        <w:pStyle w:val="FORMATTEXT"/>
        <w:ind w:firstLine="568"/>
        <w:jc w:val="both"/>
      </w:pPr>
      <w:r>
        <w:t>Вариант 3 (включается в текст Договора во всех остальных случаях).</w:t>
      </w:r>
    </w:p>
    <w:p w:rsidR="0039317B" w:rsidRDefault="0039317B" w:rsidP="0039317B">
      <w:pPr>
        <w:pStyle w:val="FORMATTEXT"/>
        <w:ind w:firstLine="568"/>
        <w:jc w:val="both"/>
      </w:pPr>
    </w:p>
    <w:p w:rsidR="0039317B" w:rsidRDefault="0039317B" w:rsidP="0039317B">
      <w:pPr>
        <w:pStyle w:val="FORMATTEXT"/>
        <w:ind w:firstLine="568"/>
        <w:jc w:val="both"/>
      </w:pPr>
      <w:r>
        <w:t>2.2.7-1.1. Производить перепланировку Объекта в соответствии с подготовленным и оформленным в установленном порядке проектом перепланировки при наличии договора подряда на производство работ, заключенного с организацией, являющейся членом саморегулируемой организации в области архитектурно-строительного проектирования, строительства, реконструкции, капитального ремонта, при условии осуществления строительного контроля над производством работ по перепланировке.</w:t>
      </w:r>
    </w:p>
    <w:p w:rsidR="0039317B" w:rsidRDefault="0039317B" w:rsidP="0039317B">
      <w:pPr>
        <w:pStyle w:val="FORMATTEXT"/>
        <w:ind w:firstLine="568"/>
        <w:jc w:val="both"/>
      </w:pPr>
    </w:p>
    <w:p w:rsidR="0039317B" w:rsidRDefault="0039317B" w:rsidP="0039317B">
      <w:pPr>
        <w:pStyle w:val="FORMATTEXT"/>
        <w:ind w:firstLine="568"/>
        <w:jc w:val="both"/>
      </w:pPr>
      <w:r>
        <w:t>Вариант 1 (включается в текст Договора в случае, если Объект представляет собой помещение, расположенное в многоквартирном доме).</w:t>
      </w:r>
    </w:p>
    <w:p w:rsidR="0039317B" w:rsidRDefault="0039317B" w:rsidP="0039317B">
      <w:pPr>
        <w:pStyle w:val="FORMATTEXT"/>
        <w:ind w:firstLine="568"/>
        <w:jc w:val="both"/>
      </w:pPr>
    </w:p>
    <w:p w:rsidR="0039317B" w:rsidRDefault="0039317B" w:rsidP="0039317B">
      <w:pPr>
        <w:pStyle w:val="FORMATTEXT"/>
        <w:ind w:firstLine="568"/>
        <w:jc w:val="both"/>
      </w:pPr>
      <w:r>
        <w:t>2.2.7-1.2. Представить Ссудодателю согласование РМВК проекта перепланировки Объекта и акт приемки РМВК в эксплуатацию Объекта после произведенной перепланировки (далее - Акт приемки) в срок не позднее 5 дней с даты получения указанных согласования и акта.</w:t>
      </w:r>
    </w:p>
    <w:p w:rsidR="0039317B" w:rsidRDefault="0039317B" w:rsidP="0039317B">
      <w:pPr>
        <w:pStyle w:val="FORMATTEXT"/>
        <w:ind w:firstLine="568"/>
        <w:jc w:val="both"/>
      </w:pPr>
    </w:p>
    <w:p w:rsidR="0039317B" w:rsidRDefault="0039317B" w:rsidP="0039317B">
      <w:pPr>
        <w:pStyle w:val="FORMATTEXT"/>
        <w:ind w:firstLine="568"/>
        <w:jc w:val="both"/>
      </w:pPr>
      <w:r>
        <w:t>Вариант 2 (включается в текст Договора во всех остальных случаях).</w:t>
      </w:r>
    </w:p>
    <w:p w:rsidR="0039317B" w:rsidRDefault="0039317B" w:rsidP="0039317B">
      <w:pPr>
        <w:pStyle w:val="FORMATTEXT"/>
        <w:ind w:firstLine="568"/>
        <w:jc w:val="both"/>
      </w:pPr>
    </w:p>
    <w:p w:rsidR="0039317B" w:rsidRDefault="0039317B" w:rsidP="0039317B">
      <w:pPr>
        <w:pStyle w:val="FORMATTEXT"/>
        <w:ind w:firstLine="568"/>
        <w:jc w:val="both"/>
      </w:pPr>
      <w:r>
        <w:t>2.2.7-1.2. Представить Ссудодателю согласование РМВК проекта перепланировки Объекта и акт приемки РМВК в эксплуатацию Объекта после произведенной перепланировки (далее - Акт приемки) в срок не позднее 5 дней с даты получения указанных согласования и акта.</w:t>
      </w:r>
    </w:p>
    <w:p w:rsidR="0039317B" w:rsidRDefault="0039317B" w:rsidP="0039317B">
      <w:pPr>
        <w:pStyle w:val="FORMATTEXT"/>
        <w:ind w:firstLine="568"/>
        <w:jc w:val="both"/>
      </w:pPr>
    </w:p>
    <w:p w:rsidR="0039317B" w:rsidRDefault="0039317B" w:rsidP="0039317B">
      <w:pPr>
        <w:pStyle w:val="FORMATTEXT"/>
        <w:ind w:firstLine="568"/>
        <w:jc w:val="both"/>
      </w:pPr>
      <w:r>
        <w:t>Вариант 2 (включается в текст Договора в случае, если Объект является объектом культурного наследия).</w:t>
      </w:r>
    </w:p>
    <w:p w:rsidR="0039317B" w:rsidRDefault="0039317B" w:rsidP="0039317B">
      <w:pPr>
        <w:pStyle w:val="FORMATTEXT"/>
        <w:ind w:firstLine="568"/>
        <w:jc w:val="both"/>
      </w:pPr>
    </w:p>
    <w:p w:rsidR="0039317B" w:rsidRDefault="0039317B" w:rsidP="0039317B">
      <w:pPr>
        <w:pStyle w:val="FORMATTEXT"/>
        <w:ind w:firstLine="568"/>
        <w:jc w:val="both"/>
      </w:pPr>
      <w:r>
        <w:t>2.2.7-1.2. Представить Ссудодателю акт приемки выполненных работ по сохранению объекта культурного наследия, выданный органом охраны объектов культурного наследия, в срок не позднее 5 дней с даты его получения.</w:t>
      </w:r>
    </w:p>
    <w:p w:rsidR="0039317B" w:rsidRDefault="0039317B" w:rsidP="0039317B">
      <w:pPr>
        <w:pStyle w:val="FORMATTEXT"/>
        <w:ind w:firstLine="568"/>
        <w:jc w:val="both"/>
      </w:pPr>
    </w:p>
    <w:p w:rsidR="0039317B" w:rsidRDefault="0039317B" w:rsidP="0039317B">
      <w:pPr>
        <w:pStyle w:val="FORMATTEXT"/>
        <w:ind w:firstLine="568"/>
        <w:jc w:val="both"/>
      </w:pPr>
      <w:r>
        <w:t>Вариант 3 (включается в текст Договора во всех остальных случаях).</w:t>
      </w:r>
    </w:p>
    <w:p w:rsidR="0039317B" w:rsidRDefault="0039317B" w:rsidP="0039317B">
      <w:pPr>
        <w:pStyle w:val="FORMATTEXT"/>
        <w:ind w:firstLine="568"/>
        <w:jc w:val="both"/>
      </w:pPr>
    </w:p>
    <w:p w:rsidR="0039317B" w:rsidRDefault="0039317B" w:rsidP="0039317B">
      <w:pPr>
        <w:pStyle w:val="FORMATTEXT"/>
        <w:ind w:firstLine="568"/>
        <w:jc w:val="both"/>
      </w:pPr>
      <w:r>
        <w:t>2.2.7-1.2. Не позднее 5 рабочих дней после завершения работ по перепланировке* представить Ссудодателю:</w:t>
      </w:r>
    </w:p>
    <w:p w:rsidR="0039317B" w:rsidRDefault="0039317B" w:rsidP="0039317B">
      <w:pPr>
        <w:pStyle w:val="FORMATTEXT"/>
        <w:ind w:firstLine="568"/>
        <w:jc w:val="both"/>
      </w:pPr>
    </w:p>
    <w:p w:rsidR="0039317B" w:rsidRDefault="0039317B" w:rsidP="0039317B">
      <w:pPr>
        <w:pStyle w:val="FORMATTEXT"/>
        <w:ind w:firstLine="568"/>
        <w:jc w:val="both"/>
      </w:pPr>
      <w:r>
        <w:t>- акт приемочной комиссии, подписанный представителями Ссудополучателя, проектной организации, подрядной организации, организации, осуществлявшей строительный контроль (при наличии соответствующего договора);</w:t>
      </w:r>
    </w:p>
    <w:p w:rsidR="0039317B" w:rsidRDefault="0039317B" w:rsidP="0039317B">
      <w:pPr>
        <w:pStyle w:val="FORMATTEXT"/>
        <w:ind w:firstLine="568"/>
        <w:jc w:val="both"/>
      </w:pPr>
    </w:p>
    <w:p w:rsidR="0039317B" w:rsidRDefault="0039317B" w:rsidP="0039317B">
      <w:pPr>
        <w:pStyle w:val="FORMATTEXT"/>
        <w:ind w:firstLine="568"/>
        <w:jc w:val="both"/>
      </w:pPr>
      <w:r>
        <w:t>- экспертное заключение о соответствии проекта установленным требованиям и соответствии произведенных работ проекту перепланировки (о допустимости и безопасности произведенных работ);</w:t>
      </w:r>
    </w:p>
    <w:p w:rsidR="0039317B" w:rsidRDefault="0039317B" w:rsidP="0039317B">
      <w:pPr>
        <w:pStyle w:val="FORMATTEXT"/>
        <w:ind w:firstLine="568"/>
        <w:jc w:val="both"/>
      </w:pPr>
    </w:p>
    <w:p w:rsidR="0039317B" w:rsidRDefault="0039317B" w:rsidP="0039317B">
      <w:pPr>
        <w:pStyle w:val="FORMATTEXT"/>
        <w:ind w:firstLine="568"/>
        <w:jc w:val="both"/>
      </w:pPr>
      <w:r>
        <w:t xml:space="preserve">- технический план**. </w:t>
      </w:r>
    </w:p>
    <w:p w:rsidR="0039317B" w:rsidRDefault="0039317B" w:rsidP="0039317B">
      <w:pPr>
        <w:pStyle w:val="FORMATTEXT"/>
      </w:pPr>
      <w:r>
        <w:t xml:space="preserve">________________ </w:t>
      </w:r>
    </w:p>
    <w:p w:rsidR="0039317B" w:rsidRDefault="0039317B" w:rsidP="0039317B">
      <w:pPr>
        <w:pStyle w:val="FORMATTEXT"/>
        <w:ind w:firstLine="568"/>
        <w:jc w:val="both"/>
      </w:pPr>
      <w:r>
        <w:t>* Завершение перепланировки подтверждается актом приемочной комиссии.</w:t>
      </w:r>
    </w:p>
    <w:p w:rsidR="0039317B" w:rsidRDefault="0039317B" w:rsidP="0039317B">
      <w:pPr>
        <w:pStyle w:val="FORMATTEXT"/>
        <w:ind w:firstLine="568"/>
        <w:jc w:val="both"/>
      </w:pPr>
    </w:p>
    <w:p w:rsidR="0039317B" w:rsidRDefault="0039317B" w:rsidP="0039317B">
      <w:pPr>
        <w:pStyle w:val="FORMATTEXT"/>
        <w:ind w:firstLine="568"/>
        <w:jc w:val="both"/>
      </w:pPr>
      <w:r>
        <w:t>** Форма технического плана утверждена приказом Минэкономразвития России от 18.12.2015 N 953 "Об утверждении формы технического 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p>
    <w:p w:rsidR="0039317B" w:rsidRDefault="0039317B" w:rsidP="0039317B">
      <w:pPr>
        <w:pStyle w:val="FORMATTEXT"/>
        <w:ind w:firstLine="568"/>
        <w:jc w:val="both"/>
      </w:pPr>
    </w:p>
    <w:p w:rsidR="0039317B" w:rsidRDefault="0039317B" w:rsidP="0039317B">
      <w:pPr>
        <w:pStyle w:val="FORMATTEXT"/>
        <w:ind w:firstLine="568"/>
        <w:jc w:val="both"/>
      </w:pPr>
      <w:r>
        <w:t>2.2.7-1.3. В срок не позднее 60 дней с даты получения Акта приемки/акта приемочной комиссии/акта приемки выполненных работ по сохранению объекта культурного наследия (в случае уменьшения площади Объекта более чем на 15%)**:</w:t>
      </w:r>
    </w:p>
    <w:p w:rsidR="0039317B" w:rsidRDefault="0039317B" w:rsidP="0039317B">
      <w:pPr>
        <w:pStyle w:val="FORMATTEXT"/>
        <w:ind w:firstLine="568"/>
        <w:jc w:val="both"/>
      </w:pPr>
    </w:p>
    <w:p w:rsidR="0039317B" w:rsidRDefault="0039317B" w:rsidP="0039317B">
      <w:pPr>
        <w:pStyle w:val="FORMATTEXT"/>
        <w:ind w:firstLine="568"/>
        <w:jc w:val="both"/>
      </w:pPr>
      <w:r>
        <w:t>- представить Ссудодателю отчет об оценке рыночной стоимости Объекта, выполненный лицом, отвечающим требованиям, установленным для лиц, осуществляющих оценочную деятельность, включая размер убытков, причиненных Ссудодателю в результате проведенной перепланировки Объекта и уменьшения площади Объекта;</w:t>
      </w:r>
    </w:p>
    <w:p w:rsidR="0039317B" w:rsidRDefault="0039317B" w:rsidP="0039317B">
      <w:pPr>
        <w:pStyle w:val="FORMATTEXT"/>
        <w:ind w:firstLine="568"/>
        <w:jc w:val="both"/>
      </w:pPr>
    </w:p>
    <w:p w:rsidR="0039317B" w:rsidRDefault="0039317B" w:rsidP="0039317B">
      <w:pPr>
        <w:pStyle w:val="FORMATTEXT"/>
        <w:ind w:firstLine="568"/>
        <w:jc w:val="both"/>
      </w:pPr>
      <w:r>
        <w:t xml:space="preserve">- осуществить выплату Ссудодателю компенсации данных убытков (при наличии указанных </w:t>
      </w:r>
      <w:r>
        <w:lastRenderedPageBreak/>
        <w:t xml:space="preserve">убытков).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2.2.7-1.3 не подлежит включению в Договор в случае, если Ссудополучателем является государственное учреждение Санкт-Петербурга, орган государственной власти Санкт-Петербурга или орган местного самоуправления Санкт-Петербурга.</w:t>
      </w:r>
    </w:p>
    <w:p w:rsidR="0039317B" w:rsidRDefault="0039317B" w:rsidP="0039317B">
      <w:pPr>
        <w:pStyle w:val="FORMATTEXT"/>
        <w:ind w:firstLine="568"/>
        <w:jc w:val="both"/>
      </w:pPr>
    </w:p>
    <w:p w:rsidR="0039317B" w:rsidRDefault="0039317B" w:rsidP="0039317B">
      <w:pPr>
        <w:pStyle w:val="FORMATTEXT"/>
        <w:ind w:firstLine="568"/>
        <w:jc w:val="both"/>
      </w:pPr>
      <w:r>
        <w:t>2.2.7-2. В случае обнаружения Ссудодателем или Организацией самовольных перепланировок Объекта, результатом которых является изменение внешних границ Объекта и/или нарушение целостности капитальных стен и несущих строительных конструкций здания, в котором расположен Объект, установки, замены или переноса инженерных сетей, санитарно-технического, электрического или другого оборудования, таковые должны быть ликвидированы Ссудополучателем, а Объект приведен в прежний вид за его счет в срок, определяемый односторонним предписанием Ссудодателя или Организации.</w:t>
      </w:r>
    </w:p>
    <w:p w:rsidR="0039317B" w:rsidRDefault="0039317B" w:rsidP="0039317B">
      <w:pPr>
        <w:pStyle w:val="FORMATTEXT"/>
        <w:ind w:firstLine="568"/>
        <w:jc w:val="both"/>
      </w:pPr>
    </w:p>
    <w:p w:rsidR="0039317B" w:rsidRDefault="0039317B" w:rsidP="0039317B">
      <w:pPr>
        <w:pStyle w:val="FORMATTEXT"/>
        <w:ind w:firstLine="568"/>
        <w:jc w:val="both"/>
      </w:pPr>
      <w:r>
        <w:t xml:space="preserve">2.2.7-3. Ссудополучатель в случае осуществления капитального ремонта, иных неотделимых улучшений Объекта и (или) перепланировки Объекта, в результате которых площадь Объекта уменьшилась более чем на 15%, обязан в срок не позднее 60 дней с момента изменения площади Объекта (с момента выявления такого изменения Арендодателем) или получения Акта приемки/акта приемочной комиссии/акта приемки выполненных работ по сохранению объекта культурного наследия выполнить обязательства, предусмотренные в абзацах втором и третьем пункта 2.2.7-1.3 Договора, после чего Ссудополучатель вправе требовать внесения изменений в Договор в части изменения характеристик Объекта.***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2.2.7-3 не подлежит включению в Договор в случае, если Ссудополучателем является государственное учреждение Санкт-Петербурга, орган государственной власти Санкт-Петербурга или орган местного самоуправления Санкт-Петербурга.</w:t>
      </w:r>
    </w:p>
    <w:p w:rsidR="0039317B" w:rsidRDefault="0039317B" w:rsidP="0039317B">
      <w:pPr>
        <w:pStyle w:val="FORMATTEXT"/>
        <w:ind w:firstLine="568"/>
        <w:jc w:val="both"/>
      </w:pPr>
    </w:p>
    <w:p w:rsidR="0039317B" w:rsidRDefault="0039317B" w:rsidP="0039317B">
      <w:pPr>
        <w:pStyle w:val="FORMATTEXT"/>
        <w:ind w:firstLine="568"/>
        <w:jc w:val="both"/>
      </w:pPr>
      <w:r>
        <w:t>2.2.8. Соблюдать на Объекте требования органов Федеральной службы по надзору в сфере защиты прав потребителей и благополучия человека (далее - органы Роспотребнадзора), Министерства Российской Федерации по делам гражданской обороны, чрезвычайным ситуациям и ликвидации последствий стихийных бедствий (далее - органы МЧС России), а также отраслевых правил и норм, действующих в отношении видов деятельности Ссудополучателя и используемого им Объекта.</w:t>
      </w:r>
    </w:p>
    <w:p w:rsidR="0039317B" w:rsidRDefault="0039317B" w:rsidP="0039317B">
      <w:pPr>
        <w:pStyle w:val="FORMATTEXT"/>
        <w:ind w:firstLine="568"/>
        <w:jc w:val="both"/>
      </w:pPr>
    </w:p>
    <w:p w:rsidR="0039317B" w:rsidRDefault="0039317B" w:rsidP="0039317B">
      <w:pPr>
        <w:pStyle w:val="FORMATTEXT"/>
        <w:ind w:firstLine="568"/>
        <w:jc w:val="both"/>
      </w:pPr>
      <w:r>
        <w:t>Выполнять в установленный срок предписания Ссудодателя, Организации, органов Роспотребнадзора, МЧС России и иных контролирующих органов о принятии мер по ликвидации ситуаций, возникших в результате деятельности Ссудополучателя, ставящих под угрозу сохранность Объекта, экологическую и санитарную обстановку вне используемого Объекта, а также по соблюдению обязательств Ссудополучателя, предусмотренных пп.2.2.7, 2.2.10 Договора.</w:t>
      </w:r>
    </w:p>
    <w:p w:rsidR="0039317B" w:rsidRDefault="0039317B" w:rsidP="0039317B">
      <w:pPr>
        <w:pStyle w:val="FORMATTEXT"/>
        <w:ind w:firstLine="568"/>
        <w:jc w:val="both"/>
      </w:pPr>
    </w:p>
    <w:p w:rsidR="0039317B" w:rsidRDefault="0039317B" w:rsidP="0039317B">
      <w:pPr>
        <w:pStyle w:val="FORMATTEXT"/>
        <w:ind w:firstLine="568"/>
        <w:jc w:val="both"/>
      </w:pPr>
      <w:r>
        <w:t>2.2.9. Освободить Объект в связи с аварийным состоянием здания (или его части), принятием собственником Объекта решения о проведении капитального ремонта здания, реконструкции или его сносе, а также в случаях капитального ремонта сопредельных с Объектом помещений или инженерных коммуникаций, расположенных в Объекте, в двухмесячный срок с момента получения соответствующего уведомления Ссудодателя, направляемого в соответствии с пунктами 4.4-4.5 Договора.</w:t>
      </w:r>
    </w:p>
    <w:p w:rsidR="0039317B" w:rsidRDefault="0039317B" w:rsidP="0039317B">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3225"/>
        <w:gridCol w:w="6060"/>
      </w:tblGrid>
      <w:tr w:rsidR="0039317B" w:rsidTr="00087FC3">
        <w:tblPrEx>
          <w:tblCellMar>
            <w:top w:w="0" w:type="dxa"/>
            <w:bottom w:w="0" w:type="dxa"/>
          </w:tblCellMar>
        </w:tblPrEx>
        <w:tc>
          <w:tcPr>
            <w:tcW w:w="322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606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r>
      <w:tr w:rsidR="0039317B" w:rsidTr="00087FC3">
        <w:tblPrEx>
          <w:tblCellMar>
            <w:top w:w="0" w:type="dxa"/>
            <w:bottom w:w="0" w:type="dxa"/>
          </w:tblCellMar>
        </w:tblPrEx>
        <w:tc>
          <w:tcPr>
            <w:tcW w:w="3225"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2.2.10. Содержать Объект </w:t>
            </w:r>
          </w:p>
        </w:tc>
        <w:tc>
          <w:tcPr>
            <w:tcW w:w="6060" w:type="dxa"/>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3225"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6060" w:type="dxa"/>
            <w:tcBorders>
              <w:top w:val="single" w:sz="6" w:space="0" w:color="auto"/>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(дать описание соответствующего земельного участка) </w:t>
            </w:r>
          </w:p>
        </w:tc>
      </w:tr>
      <w:tr w:rsidR="0039317B" w:rsidTr="00087FC3">
        <w:tblPrEx>
          <w:tblCellMar>
            <w:top w:w="0" w:type="dxa"/>
            <w:bottom w:w="0" w:type="dxa"/>
          </w:tblCellMar>
        </w:tblPrEx>
        <w:tc>
          <w:tcPr>
            <w:tcW w:w="9285" w:type="dxa"/>
            <w:gridSpan w:val="2"/>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в надлежащем санитарном и противопожарном состоянии. </w:t>
            </w:r>
          </w:p>
        </w:tc>
      </w:tr>
    </w:tbl>
    <w:p w:rsidR="0039317B" w:rsidRDefault="0039317B" w:rsidP="0039317B">
      <w:pPr>
        <w:widowControl w:val="0"/>
        <w:autoSpaceDE w:val="0"/>
        <w:autoSpaceDN w:val="0"/>
        <w:adjustRightInd w:val="0"/>
        <w:spacing w:after="0" w:line="240" w:lineRule="auto"/>
        <w:rPr>
          <w:rFonts w:ascii="Arial, sans-serif" w:hAnsi="Arial, sans-serif"/>
          <w:sz w:val="24"/>
          <w:szCs w:val="24"/>
        </w:rPr>
      </w:pPr>
    </w:p>
    <w:p w:rsidR="0039317B" w:rsidRDefault="0039317B" w:rsidP="0039317B">
      <w:pPr>
        <w:pStyle w:val="FORMATTEXT"/>
        <w:ind w:firstLine="568"/>
        <w:jc w:val="both"/>
      </w:pPr>
      <w:r>
        <w:t xml:space="preserve">2.2.10.-1. Содержать прилегающую к Объекту территорию в границах земельного участка, входящего в состав общего имущества собственников помещений в многоквартирном доме, в надлежащем санитарном и противопожарном состоянии*.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2.2.10.-1 включается в текст Договора в случае если Объект расположен в многоквартирном доме.</w:t>
      </w:r>
    </w:p>
    <w:p w:rsidR="0039317B" w:rsidRDefault="0039317B" w:rsidP="0039317B">
      <w:pPr>
        <w:pStyle w:val="FORMATTEXT"/>
        <w:ind w:firstLine="568"/>
        <w:jc w:val="both"/>
      </w:pPr>
    </w:p>
    <w:p w:rsidR="0039317B" w:rsidRDefault="0039317B" w:rsidP="0039317B">
      <w:pPr>
        <w:pStyle w:val="FORMATTEXT"/>
        <w:ind w:firstLine="568"/>
        <w:jc w:val="both"/>
      </w:pPr>
      <w:r>
        <w:lastRenderedPageBreak/>
        <w:t>2.2.10-2. В соответствии с Правилами благоустройства территории Санкт-Петербурга, утвержденными постановлением Правительства Санкт-Петербурга от 09.11.2016 N 961, обеспечивать содержание прилегающей к Объекту территории в следующих случаях и порядке:</w:t>
      </w:r>
    </w:p>
    <w:p w:rsidR="0039317B" w:rsidRDefault="0039317B" w:rsidP="0039317B">
      <w:pPr>
        <w:pStyle w:val="FORMATTEXT"/>
        <w:ind w:firstLine="568"/>
        <w:jc w:val="both"/>
      </w:pPr>
    </w:p>
    <w:p w:rsidR="0039317B" w:rsidRDefault="0039317B" w:rsidP="0039317B">
      <w:pPr>
        <w:pStyle w:val="FORMATTEXT"/>
        <w:ind w:firstLine="568"/>
        <w:jc w:val="both"/>
      </w:pPr>
      <w:r>
        <w:t>ручная уборка, в том числе удаление посторонних предметов и вывоз мусора и отходов на прилегающей территории в периоды между уборкой специализированными организациями; запрещается смет мусора на проезжую часть;</w:t>
      </w:r>
    </w:p>
    <w:p w:rsidR="0039317B" w:rsidRDefault="0039317B" w:rsidP="0039317B">
      <w:pPr>
        <w:pStyle w:val="FORMATTEXT"/>
        <w:ind w:firstLine="568"/>
        <w:jc w:val="both"/>
      </w:pPr>
    </w:p>
    <w:p w:rsidR="0039317B" w:rsidRDefault="0039317B" w:rsidP="0039317B">
      <w:pPr>
        <w:pStyle w:val="FORMATTEXT"/>
        <w:ind w:firstLine="568"/>
        <w:jc w:val="both"/>
      </w:pPr>
      <w:r>
        <w:t xml:space="preserve">в зимний период в рабочее время каждые два часа после начала снегопада (в случае интенсивного снегопада) снегоочистка прилегающей территории, на которой осуществляется движение пешеходов, формирование снега в снежные валы в прилотковой зоне*.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2.2.10-2 включается в текст Договора в случае, если Объектом является здание, сооружение.</w:t>
      </w:r>
    </w:p>
    <w:p w:rsidR="0039317B" w:rsidRDefault="0039317B" w:rsidP="0039317B">
      <w:pPr>
        <w:pStyle w:val="FORMATTEXT"/>
        <w:ind w:firstLine="568"/>
        <w:jc w:val="both"/>
      </w:pPr>
    </w:p>
    <w:p w:rsidR="0039317B" w:rsidRDefault="0039317B" w:rsidP="0039317B">
      <w:pPr>
        <w:pStyle w:val="FORMATTEXT"/>
        <w:ind w:firstLine="568"/>
        <w:jc w:val="both"/>
      </w:pPr>
      <w:r>
        <w:t xml:space="preserve">2.2.10-3. Осуществлять надлежащее и своевременное содержание элементов входных групп Объекта, включая уборку мусора, устранение гололеда и скользкости, удаление снега.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2.2.10-3 включается в текст Договора в случае, если Объект расположен в многоквартирном доме.</w:t>
      </w:r>
    </w:p>
    <w:p w:rsidR="0039317B" w:rsidRDefault="0039317B" w:rsidP="0039317B">
      <w:pPr>
        <w:pStyle w:val="FORMATTEXT"/>
        <w:ind w:firstLine="568"/>
        <w:jc w:val="both"/>
      </w:pPr>
    </w:p>
    <w:p w:rsidR="0039317B" w:rsidRDefault="0039317B" w:rsidP="0039317B">
      <w:pPr>
        <w:pStyle w:val="FORMATTEXT"/>
        <w:ind w:firstLine="568"/>
        <w:jc w:val="both"/>
      </w:pPr>
      <w:r>
        <w:t xml:space="preserve">2.2.11. Немедленно извещать Ссудодателя, Организацию и страховщика*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разрушения или повреждения Объекта. </w:t>
      </w:r>
    </w:p>
    <w:p w:rsidR="0039317B" w:rsidRDefault="0039317B" w:rsidP="0039317B">
      <w:pPr>
        <w:pStyle w:val="FORMATTEXT"/>
      </w:pPr>
      <w:r>
        <w:t xml:space="preserve">________________ </w:t>
      </w:r>
    </w:p>
    <w:p w:rsidR="0039317B" w:rsidRDefault="0039317B" w:rsidP="0039317B">
      <w:pPr>
        <w:pStyle w:val="FORMATTEXT"/>
        <w:ind w:firstLine="568"/>
        <w:jc w:val="both"/>
      </w:pPr>
      <w:r>
        <w:t>* Слова "и страховщика" не подлежат включению в Договор в случае, если Ссудополучателем является государственное учреждение Санкт-Петербурга или орган государственной власти.</w:t>
      </w:r>
    </w:p>
    <w:p w:rsidR="0039317B" w:rsidRDefault="0039317B" w:rsidP="0039317B">
      <w:pPr>
        <w:pStyle w:val="FORMATTEXT"/>
        <w:ind w:firstLine="568"/>
        <w:jc w:val="both"/>
      </w:pPr>
    </w:p>
    <w:p w:rsidR="0039317B" w:rsidRDefault="0039317B" w:rsidP="0039317B">
      <w:pPr>
        <w:pStyle w:val="FORMATTEXT"/>
        <w:ind w:firstLine="568"/>
        <w:jc w:val="both"/>
      </w:pPr>
      <w:r>
        <w:t>Обеспечивать беспрепятственный доступ на Объект:</w:t>
      </w:r>
    </w:p>
    <w:p w:rsidR="0039317B" w:rsidRDefault="0039317B" w:rsidP="0039317B">
      <w:pPr>
        <w:pStyle w:val="FORMATTEXT"/>
        <w:ind w:firstLine="568"/>
        <w:jc w:val="both"/>
      </w:pPr>
    </w:p>
    <w:p w:rsidR="0039317B" w:rsidRDefault="0039317B" w:rsidP="0039317B">
      <w:pPr>
        <w:pStyle w:val="FORMATTEXT"/>
        <w:ind w:firstLine="568"/>
        <w:jc w:val="both"/>
      </w:pPr>
      <w:r>
        <w:t>- представителям Организации, работникам организаций, осуществляющих техническое обслуживание и ремонт Объекта/здания, в котором находится Объект, и находящегося в нем санитарно-технического и иного оборудования, органам МЧС России для выполнения необходимых ремонтных работ, работ по ликвидации аварий либо неисправности оборудования, приборов учета и контроля;</w:t>
      </w:r>
    </w:p>
    <w:p w:rsidR="0039317B" w:rsidRDefault="0039317B" w:rsidP="0039317B">
      <w:pPr>
        <w:pStyle w:val="FORMATTEXT"/>
        <w:ind w:firstLine="568"/>
        <w:jc w:val="both"/>
      </w:pPr>
    </w:p>
    <w:p w:rsidR="0039317B" w:rsidRDefault="0039317B" w:rsidP="0039317B">
      <w:pPr>
        <w:pStyle w:val="FORMATTEXT"/>
        <w:ind w:firstLine="568"/>
        <w:jc w:val="both"/>
      </w:pPr>
      <w:r>
        <w:t>- представителям ресурсоснабжающих организаций для выполнения необходимых эксплуатационных, ремонтных, восстановительных работ на инженерных сетях, расположенных в пределах Объекта, в порядке и в сроки, установленные требованиями нормативных правовых актов Российской Федерации и Санкт-Петербурга, нормативно-технических документов Российской Федерации и Санкт-Петербурга.</w:t>
      </w:r>
    </w:p>
    <w:p w:rsidR="0039317B" w:rsidRDefault="0039317B" w:rsidP="0039317B">
      <w:pPr>
        <w:pStyle w:val="FORMATTEXT"/>
        <w:ind w:firstLine="568"/>
        <w:jc w:val="both"/>
      </w:pPr>
    </w:p>
    <w:p w:rsidR="0039317B" w:rsidRDefault="0039317B" w:rsidP="0039317B">
      <w:pPr>
        <w:pStyle w:val="FORMATTEXT"/>
        <w:ind w:firstLine="568"/>
        <w:jc w:val="both"/>
      </w:pPr>
      <w:r>
        <w:t>2.2.12. В течение шестидесяти дней со дня подписания Договора:</w:t>
      </w:r>
    </w:p>
    <w:p w:rsidR="0039317B" w:rsidRDefault="0039317B" w:rsidP="0039317B">
      <w:pPr>
        <w:pStyle w:val="FORMATTEXT"/>
        <w:ind w:firstLine="568"/>
        <w:jc w:val="both"/>
      </w:pPr>
    </w:p>
    <w:p w:rsidR="0039317B" w:rsidRDefault="0039317B" w:rsidP="0039317B">
      <w:pPr>
        <w:pStyle w:val="FORMATTEXT"/>
        <w:ind w:firstLine="568"/>
        <w:jc w:val="both"/>
      </w:pPr>
      <w:r>
        <w:t xml:space="preserve">- при наличии отвечающего установленным требованиям энергопринимающего устройства, присоединенного к сетям энергоснабжающей организации, и другого необходимого оборудования, а также при наличии приборов учета используемых воды, природного газа, тепловой энергии и электрической энергии заключить договоры на водо-, тепло-, газо-, электроснабжение, снабжение иными ресурсами Объекта непосредственно с организациями, предоставляющими указанные услуги. В течение 10 дней с момента заключения этих договоров письменно с приложением копий договоров уведомить об этом Организацию и Ссудодателя*; </w:t>
      </w:r>
    </w:p>
    <w:p w:rsidR="0039317B" w:rsidRDefault="0039317B" w:rsidP="0039317B">
      <w:pPr>
        <w:pStyle w:val="FORMATTEXT"/>
      </w:pPr>
      <w:r>
        <w:t xml:space="preserve">________________ </w:t>
      </w:r>
    </w:p>
    <w:p w:rsidR="0039317B" w:rsidRDefault="0039317B" w:rsidP="0039317B">
      <w:pPr>
        <w:pStyle w:val="FORMATTEXT"/>
        <w:ind w:firstLine="568"/>
        <w:jc w:val="both"/>
      </w:pPr>
      <w:r>
        <w:t>* Абзац не включается в текст Договора в случае, если Объект (здание, сооружение, многоквартирный дом, в котором расположен Объект) является ветхим, аварийным.</w:t>
      </w:r>
    </w:p>
    <w:p w:rsidR="0039317B" w:rsidRDefault="0039317B" w:rsidP="0039317B">
      <w:pPr>
        <w:pStyle w:val="FORMATTEXT"/>
        <w:ind w:firstLine="568"/>
        <w:jc w:val="both"/>
      </w:pPr>
    </w:p>
    <w:p w:rsidR="0039317B" w:rsidRDefault="0039317B" w:rsidP="0039317B">
      <w:pPr>
        <w:pStyle w:val="FORMATTEXT"/>
        <w:ind w:firstLine="568"/>
        <w:jc w:val="both"/>
      </w:pPr>
      <w:r>
        <w:t>- заключить договор на техническое обслуживание Объекта и в случаях, когда в безвозмездное пользование предоставлено нежилое помещение в здании, общих помещений здания, в котором расположен Объект, пропорционально занимаемым площадям с Организацией либо при наличии фактической возможности и согласия Организации и Ссудодателя, - с иными организациями. В течение 10 дней с момента заключения этого договора письменно с приложением копии договора уведомить об этом Организацию и Ссудодателя;</w:t>
      </w:r>
    </w:p>
    <w:p w:rsidR="0039317B" w:rsidRDefault="0039317B" w:rsidP="0039317B">
      <w:pPr>
        <w:pStyle w:val="FORMATTEXT"/>
        <w:ind w:firstLine="568"/>
        <w:jc w:val="both"/>
      </w:pPr>
    </w:p>
    <w:p w:rsidR="0039317B" w:rsidRDefault="0039317B" w:rsidP="0039317B">
      <w:pPr>
        <w:pStyle w:val="FORMATTEXT"/>
        <w:ind w:firstLine="568"/>
        <w:jc w:val="both"/>
      </w:pPr>
      <w:r>
        <w:lastRenderedPageBreak/>
        <w:t>- заключить договор на сбор и вывоз бытовых отходов (а в случае осуществления Ссудополучателем деятельности, в процессе которой образуются отходы производства и потребления, также на вывоз и таких отходов) с районным жилищным агентством (или иной организацией - заказчиком указанных услуг, если здание находится на балансе ЖСК или ТСЖ) либо при наличии собственных контейнерных площадок - с иной организацией, предоставляющей соответствующие услуги. В течение 10 дней с момента заключения этого договора письменно с приложением копии договора уведомить об этом Организацию и Ссудодателя;</w:t>
      </w:r>
    </w:p>
    <w:p w:rsidR="0039317B" w:rsidRDefault="0039317B" w:rsidP="0039317B">
      <w:pPr>
        <w:pStyle w:val="FORMATTEXT"/>
        <w:ind w:firstLine="568"/>
        <w:jc w:val="both"/>
      </w:pPr>
    </w:p>
    <w:p w:rsidR="0039317B" w:rsidRDefault="0039317B" w:rsidP="0039317B">
      <w:pPr>
        <w:pStyle w:val="FORMATTEXT"/>
        <w:ind w:firstLine="568"/>
        <w:jc w:val="both"/>
      </w:pPr>
      <w:r>
        <w:t>- в случае если Объект расположен в здании, сооружении, многоквартирном доме, заключить с Организацией договор о долевом участии в расходах по управлению многоквартирным домом, содержанию и текущему ремонту общего имущества собственников помещений в здании, сооружении, многоквартирном доме, в котором расположен Объект;</w:t>
      </w:r>
    </w:p>
    <w:p w:rsidR="0039317B" w:rsidRDefault="0039317B" w:rsidP="0039317B">
      <w:pPr>
        <w:pStyle w:val="FORMATTEXT"/>
        <w:ind w:firstLine="568"/>
        <w:jc w:val="both"/>
      </w:pPr>
    </w:p>
    <w:p w:rsidR="0039317B" w:rsidRDefault="0039317B" w:rsidP="0039317B">
      <w:pPr>
        <w:pStyle w:val="FORMATTEXT"/>
        <w:ind w:firstLine="568"/>
        <w:jc w:val="both"/>
      </w:pPr>
      <w:r>
        <w:t>- заключить договор на техническое обслуживание и ремонт систем автоматической противопожарной защиты, включая технические средства, обеспечивающие передачу сигнала от автоматических систем пожарной сигнализации непосредственно в подразделения пожарной охраны и обеспечить на Объекте сохранность технических средств, обеспечивающих передачу сигнала от автоматических систем пожарной сигнализации, автоматических систем оповещения и управления эвакуацией людей при пожаре и автоматических систем пожаротушения непосредственно в подразделения пожарной охраны по выделенному в установленном порядке радиоканалу или другим линиям связи в автоматическом режиме без участия персонала.</w:t>
      </w:r>
    </w:p>
    <w:p w:rsidR="0039317B" w:rsidRDefault="0039317B" w:rsidP="0039317B">
      <w:pPr>
        <w:pStyle w:val="FORMATTEXT"/>
        <w:ind w:firstLine="568"/>
        <w:jc w:val="both"/>
      </w:pPr>
    </w:p>
    <w:p w:rsidR="0039317B" w:rsidRDefault="0039317B" w:rsidP="0039317B">
      <w:pPr>
        <w:pStyle w:val="FORMATTEXT"/>
        <w:ind w:firstLine="568"/>
        <w:jc w:val="both"/>
      </w:pPr>
      <w:r>
        <w:t>Ссудополучатель обязуется своевременно производить оплату услуг по указанным договорам.</w:t>
      </w:r>
    </w:p>
    <w:p w:rsidR="0039317B" w:rsidRDefault="0039317B" w:rsidP="0039317B">
      <w:pPr>
        <w:pStyle w:val="FORMATTEXT"/>
        <w:ind w:firstLine="568"/>
        <w:jc w:val="both"/>
      </w:pPr>
    </w:p>
    <w:p w:rsidR="0039317B" w:rsidRDefault="0039317B" w:rsidP="0039317B">
      <w:pPr>
        <w:pStyle w:val="FORMATTEXT"/>
        <w:ind w:firstLine="568"/>
        <w:jc w:val="both"/>
      </w:pPr>
      <w:r>
        <w:t>С письменного согласия Организации Ссудополучатель вправе самостоятельно обслуживать Объект и (или) общие помещения здания, в котором расположен Объект, уведомив об этом Ссудодателя в течение 10 дней с момента получения согласия Организации.</w:t>
      </w:r>
    </w:p>
    <w:p w:rsidR="0039317B" w:rsidRDefault="0039317B" w:rsidP="0039317B">
      <w:pPr>
        <w:pStyle w:val="FORMATTEXT"/>
        <w:ind w:firstLine="568"/>
        <w:jc w:val="both"/>
      </w:pPr>
    </w:p>
    <w:p w:rsidR="0039317B" w:rsidRDefault="0039317B" w:rsidP="0039317B">
      <w:pPr>
        <w:pStyle w:val="FORMATTEXT"/>
        <w:ind w:firstLine="568"/>
        <w:jc w:val="both"/>
      </w:pPr>
      <w:r>
        <w:t>2.2.12-1. Представлять Ссудодателю справки (письма) организаций, с которыми Ссудополучателем заключены договоры в соответствии с п.2.2.12, п.2.2.12-2 Договора, подтверждающие отсутствие задолженности по указанным договорам, в срок не позднее 30 мая и 31 октября ежегодно, начиная с момента истечения шестидесятидневного срока со дня подписания Договора в отношении договоров, заключенных в соответствии с п.2.2.12 Договора, и с момента истечения девяностодневного срока со дня подписания Договора в отношении договоров, заключенных в соответствии с п.2.2.12-2 Договора.</w:t>
      </w:r>
    </w:p>
    <w:p w:rsidR="0039317B" w:rsidRDefault="0039317B" w:rsidP="0039317B">
      <w:pPr>
        <w:pStyle w:val="FORMATTEXT"/>
        <w:ind w:firstLine="568"/>
        <w:jc w:val="both"/>
      </w:pPr>
    </w:p>
    <w:p w:rsidR="0039317B" w:rsidRDefault="0039317B" w:rsidP="0039317B">
      <w:pPr>
        <w:pStyle w:val="FORMATTEXT"/>
        <w:ind w:firstLine="568"/>
        <w:jc w:val="both"/>
      </w:pPr>
      <w:r>
        <w:t>Вариант 1 (включается в текст Договора в случае, если здание является ветхим, аварийным).</w:t>
      </w:r>
    </w:p>
    <w:p w:rsidR="0039317B" w:rsidRDefault="0039317B" w:rsidP="0039317B">
      <w:pPr>
        <w:pStyle w:val="FORMATTEXT"/>
        <w:ind w:firstLine="568"/>
        <w:jc w:val="both"/>
      </w:pPr>
    </w:p>
    <w:p w:rsidR="0039317B" w:rsidRDefault="0039317B" w:rsidP="0039317B">
      <w:pPr>
        <w:pStyle w:val="FORMATTEXT"/>
        <w:ind w:firstLine="568"/>
        <w:jc w:val="both"/>
      </w:pPr>
      <w:r>
        <w:t>2.2.12-2. В течение шестидесяти дней со дня подписания Договора заключить договоры на водо-, газо-, тепло-, электроснабжение Объекта непосредственно с организациями, предоставляющими указанные услуги. В течение 10 дней с момента заключения этих договоров письменно с приложением копий договоров уведомить об этом Организацию и Ссудодателя.</w:t>
      </w:r>
    </w:p>
    <w:p w:rsidR="0039317B" w:rsidRDefault="0039317B" w:rsidP="0039317B">
      <w:pPr>
        <w:pStyle w:val="FORMATTEXT"/>
        <w:ind w:firstLine="568"/>
        <w:jc w:val="both"/>
      </w:pPr>
    </w:p>
    <w:p w:rsidR="0039317B" w:rsidRDefault="0039317B" w:rsidP="0039317B">
      <w:pPr>
        <w:pStyle w:val="FORMATTEXT"/>
        <w:ind w:firstLine="568"/>
        <w:jc w:val="both"/>
      </w:pPr>
      <w:r>
        <w:t>Вариант 2 (включается в текст Договора во всех остальных случаях).</w:t>
      </w:r>
    </w:p>
    <w:p w:rsidR="0039317B" w:rsidRDefault="0039317B" w:rsidP="0039317B">
      <w:pPr>
        <w:pStyle w:val="FORMATTEXT"/>
        <w:ind w:firstLine="568"/>
        <w:jc w:val="both"/>
      </w:pPr>
    </w:p>
    <w:p w:rsidR="0039317B" w:rsidRDefault="0039317B" w:rsidP="0039317B">
      <w:pPr>
        <w:pStyle w:val="FORMATTEXT"/>
        <w:ind w:firstLine="568"/>
        <w:jc w:val="both"/>
      </w:pPr>
      <w:r>
        <w:t>2.2.12-2. В течение тридцати дней со дня подписания Договора при отсутствии указанных в абзаце втором пункта 2.2.12 Договора приборов учета используемых воды, природного газа, тепловой энергии и электрической энергии оснастить Объект приборами учета используемых энергетических ресурсов, согласовав их тип с организациями, предоставляющими услуги по водо-, газо-, тепло- и электроснабжению, а также обеспечить ввод указанных приборов учета в эксплуатацию.</w:t>
      </w:r>
    </w:p>
    <w:p w:rsidR="0039317B" w:rsidRDefault="0039317B" w:rsidP="0039317B">
      <w:pPr>
        <w:pStyle w:val="FORMATTEXT"/>
        <w:ind w:firstLine="568"/>
        <w:jc w:val="both"/>
      </w:pPr>
    </w:p>
    <w:p w:rsidR="0039317B" w:rsidRDefault="0039317B" w:rsidP="0039317B">
      <w:pPr>
        <w:pStyle w:val="FORMATTEXT"/>
        <w:ind w:firstLine="568"/>
        <w:jc w:val="both"/>
      </w:pPr>
      <w:r>
        <w:t>В случае если действующим законодательством не установлено обязательное требование по оснащению и применению приборов учета либо соблюдение данного требования поставлено действующим законодательством в зависимость от наличия/отсутствия технической возможности установки приборов учета, уведомить об этом Ссудодателя с приложением документов, выданных организациями, предоставляющими услуги по водо-, газо-, тепло- и электроснабжению, подтверждающих отсутствие в соответствии с действующим законодательством необходимости в установке приборов учета/технической возможности установки приборов учета.</w:t>
      </w:r>
    </w:p>
    <w:p w:rsidR="0039317B" w:rsidRDefault="0039317B" w:rsidP="0039317B">
      <w:pPr>
        <w:pStyle w:val="FORMATTEXT"/>
        <w:ind w:firstLine="568"/>
        <w:jc w:val="both"/>
      </w:pPr>
    </w:p>
    <w:p w:rsidR="0039317B" w:rsidRDefault="0039317B" w:rsidP="0039317B">
      <w:pPr>
        <w:pStyle w:val="FORMATTEXT"/>
        <w:ind w:firstLine="568"/>
        <w:jc w:val="both"/>
      </w:pPr>
      <w:r>
        <w:t xml:space="preserve">В течение 10 дней с момента ввода указанных приборов учета в эксплуатацию письменно, с приложением копий актов о вводе указанных приборов учета в эксплуатацию, уведомить об этом </w:t>
      </w:r>
      <w:r>
        <w:lastRenderedPageBreak/>
        <w:t>Ссудодателя.</w:t>
      </w:r>
    </w:p>
    <w:p w:rsidR="0039317B" w:rsidRDefault="0039317B" w:rsidP="0039317B">
      <w:pPr>
        <w:pStyle w:val="FORMATTEXT"/>
        <w:ind w:firstLine="568"/>
        <w:jc w:val="both"/>
      </w:pPr>
    </w:p>
    <w:p w:rsidR="0039317B" w:rsidRDefault="0039317B" w:rsidP="0039317B">
      <w:pPr>
        <w:pStyle w:val="FORMATTEXT"/>
        <w:ind w:firstLine="568"/>
        <w:jc w:val="both"/>
      </w:pPr>
      <w:r>
        <w:t>В течение девяноста дней со дня подписания Договора заключить договоры на водо-, газо-, тепло-, электроснабжение Объекта непосредственно с организациями, предоставляющими указанные услуги. В течение 10 дней с момента заключения этих договоров письменно с приложением копий договоров уведомить об этом Организацию и Ссудодателя.</w:t>
      </w:r>
    </w:p>
    <w:p w:rsidR="0039317B" w:rsidRDefault="0039317B" w:rsidP="0039317B">
      <w:pPr>
        <w:pStyle w:val="FORMATTEXT"/>
        <w:ind w:firstLine="568"/>
        <w:jc w:val="both"/>
      </w:pPr>
    </w:p>
    <w:p w:rsidR="0039317B" w:rsidRDefault="0039317B" w:rsidP="0039317B">
      <w:pPr>
        <w:pStyle w:val="FORMATTEXT"/>
        <w:ind w:firstLine="568"/>
        <w:jc w:val="both"/>
      </w:pPr>
      <w:r>
        <w:t>Вариант 1. Пункт включается в текст Договора в случае, если Договор заключается без проведения торгов.</w:t>
      </w:r>
    </w:p>
    <w:p w:rsidR="0039317B" w:rsidRDefault="0039317B" w:rsidP="0039317B">
      <w:pPr>
        <w:pStyle w:val="FORMATTEXT"/>
        <w:ind w:firstLine="568"/>
        <w:jc w:val="both"/>
      </w:pPr>
    </w:p>
    <w:p w:rsidR="0039317B" w:rsidRDefault="0039317B" w:rsidP="0039317B">
      <w:pPr>
        <w:pStyle w:val="FORMATTEXT"/>
        <w:ind w:firstLine="568"/>
        <w:jc w:val="both"/>
      </w:pPr>
      <w:r>
        <w:t>2.2.13. Вариант 1 (включается в текст Договора в случае, если Ссудополучателем является социально ориентированная некоммерческая организация):</w:t>
      </w:r>
    </w:p>
    <w:p w:rsidR="0039317B" w:rsidRDefault="0039317B" w:rsidP="0039317B">
      <w:pPr>
        <w:pStyle w:val="FORMATTEXT"/>
        <w:ind w:firstLine="568"/>
        <w:jc w:val="both"/>
      </w:pPr>
    </w:p>
    <w:p w:rsidR="0039317B" w:rsidRDefault="0039317B" w:rsidP="0039317B">
      <w:pPr>
        <w:pStyle w:val="FORMATTEXT"/>
        <w:ind w:firstLine="568"/>
        <w:jc w:val="both"/>
      </w:pPr>
      <w:r>
        <w:t>2.2.13. Не осуществлять передачу прав и обязанностей по Договору, передачу предоставленных Ссудополучателю по Договору имущественных прав в залог, внесение права безвозмездного пользования Объектом в уставный (складочный) капитал хозяйственных обществ, товариществ.</w:t>
      </w:r>
    </w:p>
    <w:p w:rsidR="0039317B" w:rsidRDefault="0039317B" w:rsidP="0039317B">
      <w:pPr>
        <w:pStyle w:val="FORMATTEXT"/>
        <w:ind w:firstLine="568"/>
        <w:jc w:val="both"/>
      </w:pPr>
    </w:p>
    <w:p w:rsidR="0039317B" w:rsidRDefault="0039317B" w:rsidP="0039317B">
      <w:pPr>
        <w:pStyle w:val="FORMATTEXT"/>
        <w:ind w:firstLine="568"/>
        <w:jc w:val="both"/>
      </w:pPr>
      <w:r>
        <w:t>Не заключать договоры и не вступать в сделки, следствием которых является или может являться какое-либо обременение, не указанное в абзаце первом настоящего пункта, предоставленных Ссудополучателю по Договору имущественных прав, без письменного разрешения Ссудодателя.</w:t>
      </w:r>
    </w:p>
    <w:p w:rsidR="0039317B" w:rsidRDefault="0039317B" w:rsidP="0039317B">
      <w:pPr>
        <w:pStyle w:val="FORMATTEXT"/>
        <w:ind w:firstLine="568"/>
        <w:jc w:val="both"/>
      </w:pPr>
    </w:p>
    <w:p w:rsidR="0039317B" w:rsidRDefault="0039317B" w:rsidP="0039317B">
      <w:pPr>
        <w:pStyle w:val="FORMATTEXT"/>
        <w:ind w:firstLine="568"/>
        <w:jc w:val="both"/>
      </w:pPr>
      <w:r>
        <w:t>Вариант 2 (включается в текст Договора во всех остальных случаях):</w:t>
      </w:r>
    </w:p>
    <w:p w:rsidR="0039317B" w:rsidRDefault="0039317B" w:rsidP="0039317B">
      <w:pPr>
        <w:pStyle w:val="FORMATTEXT"/>
        <w:ind w:firstLine="568"/>
        <w:jc w:val="both"/>
      </w:pPr>
    </w:p>
    <w:p w:rsidR="0039317B" w:rsidRDefault="0039317B" w:rsidP="0039317B">
      <w:pPr>
        <w:pStyle w:val="FORMATTEXT"/>
        <w:ind w:firstLine="568"/>
        <w:jc w:val="both"/>
      </w:pPr>
      <w:r>
        <w:t>2.2.13. Не заключать договоры и не вступать в сделки, следствием которых является или может являться какое-либо обременение предоставленных Ссудополучателю по Договору имущественных прав, в частности переход их к иному лицу, без письменного разрешения Ссудодателя.</w:t>
      </w:r>
    </w:p>
    <w:p w:rsidR="0039317B" w:rsidRDefault="0039317B" w:rsidP="0039317B">
      <w:pPr>
        <w:pStyle w:val="FORMATTEXT"/>
        <w:ind w:firstLine="568"/>
        <w:jc w:val="both"/>
      </w:pPr>
    </w:p>
    <w:p w:rsidR="0039317B" w:rsidRDefault="0039317B" w:rsidP="0039317B">
      <w:pPr>
        <w:pStyle w:val="FORMATTEXT"/>
        <w:ind w:firstLine="568"/>
        <w:jc w:val="both"/>
      </w:pPr>
      <w:r>
        <w:t>2.2.14. Обеспечивать представителям Ссудодателя и Организации беспрепятственный доступ на Объект для его осмотра и проверки соблюдения условий Договора с участием представителя Ссудополучателя.</w:t>
      </w:r>
    </w:p>
    <w:p w:rsidR="0039317B" w:rsidRDefault="0039317B" w:rsidP="0039317B">
      <w:pPr>
        <w:pStyle w:val="FORMATTEXT"/>
        <w:ind w:firstLine="568"/>
        <w:jc w:val="both"/>
      </w:pPr>
    </w:p>
    <w:p w:rsidR="0039317B" w:rsidRDefault="0039317B" w:rsidP="0039317B">
      <w:pPr>
        <w:pStyle w:val="FORMATTEXT"/>
        <w:ind w:firstLine="568"/>
        <w:jc w:val="both"/>
      </w:pPr>
      <w:r>
        <w:t xml:space="preserve">Осмотр Объекта и проверка соблюдения условий Договора осуществляется по предварительному письменному согласованию с Ссудополучателем даты и времени осмотра и проверки с учетом режима богослужений.* </w:t>
      </w:r>
    </w:p>
    <w:p w:rsidR="0039317B" w:rsidRDefault="0039317B" w:rsidP="0039317B">
      <w:pPr>
        <w:pStyle w:val="FORMATTEXT"/>
      </w:pPr>
      <w:r>
        <w:t xml:space="preserve">________________ </w:t>
      </w:r>
    </w:p>
    <w:p w:rsidR="0039317B" w:rsidRDefault="0039317B" w:rsidP="0039317B">
      <w:pPr>
        <w:pStyle w:val="FORMATTEXT"/>
        <w:ind w:firstLine="568"/>
        <w:jc w:val="both"/>
      </w:pPr>
      <w:r>
        <w:t>* Второй абзац пункта 2.2.14 включают в текст Договора в случае, если Ссудодателем является религиозная организация.</w:t>
      </w:r>
    </w:p>
    <w:p w:rsidR="0039317B" w:rsidRDefault="0039317B" w:rsidP="0039317B">
      <w:pPr>
        <w:pStyle w:val="FORMATTEXT"/>
        <w:ind w:firstLine="568"/>
        <w:jc w:val="both"/>
      </w:pPr>
    </w:p>
    <w:p w:rsidR="0039317B" w:rsidRDefault="0039317B" w:rsidP="0039317B">
      <w:pPr>
        <w:pStyle w:val="FORMATTEXT"/>
        <w:ind w:firstLine="568"/>
        <w:jc w:val="both"/>
      </w:pPr>
      <w:r>
        <w:t xml:space="preserve">2.2.15. Письменно сообщить в страховую организацию о возникновении обстоятельств, влекущих увеличение степени страхового риска, в срок не более трех рабочих дней с момента наступления таких изменений*.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2.2.15 не подлежит включению в Договор в случае, если Ссудополучателем является государственное учреждение Санкт-Петербурга или орган государственной власти.</w:t>
      </w:r>
    </w:p>
    <w:p w:rsidR="0039317B" w:rsidRDefault="0039317B" w:rsidP="0039317B">
      <w:pPr>
        <w:pStyle w:val="FORMATTEXT"/>
        <w:ind w:firstLine="568"/>
        <w:jc w:val="both"/>
      </w:pPr>
    </w:p>
    <w:p w:rsidR="0039317B" w:rsidRDefault="0039317B" w:rsidP="0039317B">
      <w:pPr>
        <w:pStyle w:val="FORMATTEXT"/>
        <w:ind w:firstLine="568"/>
        <w:jc w:val="both"/>
      </w:pPr>
      <w:r>
        <w:t>2.2.16. В случае если Объектом является здание, сооружение, в срок, не превышающий 60 дней со дня заключения Договора, в установленном порядке заключить договор на использование земельного участка, занятого Объектом и необходимого для его использования.</w:t>
      </w:r>
    </w:p>
    <w:p w:rsidR="0039317B" w:rsidRDefault="0039317B" w:rsidP="0039317B">
      <w:pPr>
        <w:pStyle w:val="FORMATTEXT"/>
        <w:ind w:firstLine="568"/>
        <w:jc w:val="both"/>
      </w:pPr>
    </w:p>
    <w:p w:rsidR="0039317B" w:rsidRDefault="0039317B" w:rsidP="0039317B">
      <w:pPr>
        <w:pStyle w:val="FORMATTEXT"/>
        <w:ind w:firstLine="568"/>
        <w:jc w:val="both"/>
      </w:pPr>
      <w:r>
        <w:t>В случае если на дату заключения Договора земельный участок, на котором расположено здание, сооружение, не образован или границы земельного участка подлежат уточнению в соответствии с Федеральным законом от 13.07.2015 N 218-ФЗ "О государственной регистрации недвижимости", Ссудополучатель в срок, не превышающий 20 дней со дня заключения Договора, обязан обратиться к Ссудодателю с заявлением о предварительном согласовании предоставления земельного участка и необходимым комплектом документов в порядке, предусмотренном статьей 39.15 Земельного кодекса Российской Федерации.</w:t>
      </w:r>
    </w:p>
    <w:p w:rsidR="0039317B" w:rsidRDefault="0039317B" w:rsidP="0039317B">
      <w:pPr>
        <w:pStyle w:val="FORMATTEXT"/>
        <w:ind w:firstLine="568"/>
        <w:jc w:val="both"/>
      </w:pPr>
    </w:p>
    <w:p w:rsidR="0039317B" w:rsidRDefault="0039317B" w:rsidP="0039317B">
      <w:pPr>
        <w:pStyle w:val="FORMATTEXT"/>
        <w:ind w:firstLine="568"/>
        <w:jc w:val="both"/>
      </w:pPr>
      <w:r>
        <w:t>После принятия Ссудодателем решения о предварительном согласовании предоставления земельного участка Ссудополучатель обеспечивает выполнение кадастровых работ в целях образования земельного участка либо для уточнения границ земельного участка.</w:t>
      </w:r>
    </w:p>
    <w:p w:rsidR="0039317B" w:rsidRDefault="0039317B" w:rsidP="0039317B">
      <w:pPr>
        <w:pStyle w:val="FORMATTEXT"/>
        <w:ind w:firstLine="568"/>
        <w:jc w:val="both"/>
      </w:pPr>
    </w:p>
    <w:p w:rsidR="0039317B" w:rsidRDefault="0039317B" w:rsidP="0039317B">
      <w:pPr>
        <w:pStyle w:val="FORMATTEXT"/>
        <w:ind w:firstLine="568"/>
        <w:jc w:val="both"/>
      </w:pPr>
      <w:r>
        <w:t>В срок, не превышающий 90 дней с даты принятия решения о предварительном согласовании предоставления земельного участка, Ссудополучатель обязан заключить договор на использование земельного участка, на котором расположено здание, сооружение. Условия такого договора распространяются на отношения Сторон, возникшие с даты предоставления Объекта в безвозмездное пользование в соответствии с настоящим Договором.</w:t>
      </w:r>
    </w:p>
    <w:p w:rsidR="0039317B" w:rsidRDefault="0039317B" w:rsidP="0039317B">
      <w:pPr>
        <w:pStyle w:val="FORMATTEXT"/>
        <w:ind w:firstLine="568"/>
        <w:jc w:val="both"/>
      </w:pPr>
    </w:p>
    <w:p w:rsidR="0039317B" w:rsidRDefault="0039317B" w:rsidP="0039317B">
      <w:pPr>
        <w:pStyle w:val="FORMATTEXT"/>
        <w:ind w:firstLine="568"/>
        <w:jc w:val="both"/>
      </w:pPr>
      <w:r>
        <w:t xml:space="preserve">2.2.17. Оплачивать страховую премию (страховой взнос) в соответствии с условиями договора страхования Объекта, заключенного в соответствии с пп.2.2.2 Договора, и в течение 10 календарных дней с даты оплаты предоставляет Ссудодателю копию платежного поручения*.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2.2.17 не подлежит включению в Договор в случае, если Ссудополучателем является государственное учреждение Санкт-Петербурга или орган государственной власти.</w:t>
      </w:r>
    </w:p>
    <w:p w:rsidR="0039317B" w:rsidRDefault="0039317B" w:rsidP="0039317B">
      <w:pPr>
        <w:pStyle w:val="FORMATTEXT"/>
        <w:ind w:firstLine="568"/>
        <w:jc w:val="both"/>
      </w:pPr>
    </w:p>
    <w:p w:rsidR="0039317B" w:rsidRDefault="0039317B" w:rsidP="0039317B">
      <w:pPr>
        <w:pStyle w:val="FORMATTEXT"/>
        <w:ind w:firstLine="568"/>
        <w:jc w:val="both"/>
      </w:pPr>
      <w:r>
        <w:t>2.2.18. Передать Ссудодателю Объект со всеми его принадлежностями по акту приема-передачи, подписанному лицами, указанными в пп.2.1.1, не позднее десяти дней после истечения срока действия или установленной даты прекращения Договора в том состоянии, в котором Ссудополучатель его получил, с учетом нормального износа со всеми неотделимыми улучшениями, а также с учетом текущего и капитального ремонта Объекта, произведенного в соответствии с пп.2.2.5 Договора.</w:t>
      </w:r>
    </w:p>
    <w:p w:rsidR="0039317B" w:rsidRDefault="0039317B" w:rsidP="0039317B">
      <w:pPr>
        <w:pStyle w:val="FORMATTEXT"/>
        <w:ind w:firstLine="568"/>
        <w:jc w:val="both"/>
      </w:pPr>
    </w:p>
    <w:p w:rsidR="0039317B" w:rsidRDefault="0039317B" w:rsidP="0039317B">
      <w:pPr>
        <w:pStyle w:val="FORMATTEXT"/>
        <w:ind w:firstLine="568"/>
        <w:jc w:val="both"/>
      </w:pPr>
      <w:r>
        <w:t>2.2.19. Если Объект является объектом культурного наследия (независимо от внесения Объекта в единый государственный реестр объектов культурного наследия (памятников истории и культуры)), выполнять за свой счет требования, установленные статьей 47.2, пунктами 1-3 статьи 47.3 Федерального закона N 73-ФЗ, установленный статьей 5.1 Федерального закона N 73-ФЗ особый режим использования территории объекта культурного наследия/земельного участка, в границах которого располагается объект археологического наследия, а также требования действующих в отношении Объекта охранных документов.</w:t>
      </w:r>
    </w:p>
    <w:p w:rsidR="0039317B" w:rsidRDefault="0039317B" w:rsidP="0039317B">
      <w:pPr>
        <w:pStyle w:val="FORMATTEXT"/>
        <w:ind w:firstLine="568"/>
        <w:jc w:val="both"/>
      </w:pPr>
    </w:p>
    <w:p w:rsidR="0039317B" w:rsidRDefault="0039317B" w:rsidP="0039317B">
      <w:pPr>
        <w:pStyle w:val="FORMATTEXT"/>
        <w:ind w:firstLine="568"/>
        <w:jc w:val="both"/>
      </w:pPr>
      <w:r>
        <w:t>2.2.19-1. Выполнять требования, предусмотренные охранным обязательством, копия которого является приложением к настоящему Договору, в порядке и на условиях, установленных Федеральным законом N 73-ФЗ, указанным охранным обязательством и настоящим Договором, включая следующие:</w:t>
      </w:r>
    </w:p>
    <w:p w:rsidR="0039317B" w:rsidRDefault="0039317B" w:rsidP="0039317B">
      <w:pPr>
        <w:pStyle w:val="FORMATTEXT"/>
        <w:ind w:firstLine="568"/>
        <w:jc w:val="both"/>
      </w:pPr>
    </w:p>
    <w:p w:rsidR="0039317B" w:rsidRDefault="0039317B" w:rsidP="0039317B">
      <w:pPr>
        <w:pStyle w:val="FORMATTEXT"/>
        <w:ind w:firstLine="568"/>
        <w:jc w:val="both"/>
      </w:pPr>
      <w:r>
        <w:t>- созданные во исполнение требований настоящего Договора, действующего законодательства и охранного обязательства в отношении Объекта, являющегося объектом культурного наследия, отделимые и неотделимые улучшения Объекта и любые иные результаты исполнения указанных требований являются собственностью Ссудодателя, поступают во владение и пользование Ссудополучателя в соответствии с условиями Договора;</w:t>
      </w:r>
    </w:p>
    <w:p w:rsidR="0039317B" w:rsidRDefault="0039317B" w:rsidP="0039317B">
      <w:pPr>
        <w:pStyle w:val="FORMATTEXT"/>
        <w:ind w:firstLine="568"/>
        <w:jc w:val="both"/>
      </w:pPr>
    </w:p>
    <w:p w:rsidR="0039317B" w:rsidRDefault="0039317B" w:rsidP="0039317B">
      <w:pPr>
        <w:pStyle w:val="FORMATTEXT"/>
        <w:ind w:firstLine="568"/>
        <w:jc w:val="both"/>
      </w:pPr>
      <w:r>
        <w:t>- Абзац исключен с 20 июля 2021 года - распоряжение КИО Санкт-Петербурга от 9 июля 2021 года N 57-р.    </w:t>
      </w:r>
    </w:p>
    <w:p w:rsidR="0039317B" w:rsidRDefault="0039317B" w:rsidP="0039317B">
      <w:pPr>
        <w:pStyle w:val="FORMATTEXT"/>
        <w:ind w:firstLine="568"/>
        <w:jc w:val="both"/>
      </w:pPr>
    </w:p>
    <w:p w:rsidR="0039317B" w:rsidRDefault="0039317B" w:rsidP="0039317B">
      <w:pPr>
        <w:pStyle w:val="FORMATTEXT"/>
        <w:ind w:firstLine="568"/>
        <w:jc w:val="both"/>
      </w:pPr>
      <w:r>
        <w:t>2.2.19-2. Принять от Ссудодателя или органа власти, уполномоченного на утверждение охранного обязательства, предусмотренного ст.47.6 Федерального закона N 73-ФЗ, копию утвержденного в отношении Объекта охранного обязательства, а также принять уведомление Ссудодателя об изменении в одностороннем порядке настоящего Договора в части внесения в Договор в качестве существенного условия обязательства Ссудополучателя по выполнению требований, предусмотренных таким охранным обязательством.</w:t>
      </w:r>
    </w:p>
    <w:p w:rsidR="0039317B" w:rsidRDefault="0039317B" w:rsidP="0039317B">
      <w:pPr>
        <w:pStyle w:val="FORMATTEXT"/>
        <w:ind w:firstLine="568"/>
        <w:jc w:val="both"/>
      </w:pPr>
    </w:p>
    <w:p w:rsidR="0039317B" w:rsidRDefault="0039317B" w:rsidP="0039317B">
      <w:pPr>
        <w:pStyle w:val="FORMATTEXT"/>
        <w:ind w:firstLine="568"/>
        <w:jc w:val="both"/>
      </w:pPr>
      <w:r>
        <w:t>Указанным уведомлением Ссудодателя могут устанавливаться иные условия и порядок выполнения требований утвержденного охранного обязательства, чем предусмотренные настоящим Договором.</w:t>
      </w:r>
    </w:p>
    <w:p w:rsidR="0039317B" w:rsidRDefault="0039317B" w:rsidP="0039317B">
      <w:pPr>
        <w:pStyle w:val="FORMATTEXT"/>
        <w:ind w:firstLine="568"/>
        <w:jc w:val="both"/>
      </w:pPr>
    </w:p>
    <w:p w:rsidR="0039317B" w:rsidRDefault="0039317B" w:rsidP="0039317B">
      <w:pPr>
        <w:pStyle w:val="FORMATTEXT"/>
        <w:ind w:firstLine="568"/>
        <w:jc w:val="both"/>
      </w:pPr>
      <w:r>
        <w:t>Ссудополучатель обязан выполнять за свой счет требования охранного обязательства, указанного в абзаце первом настоящего пункта, на условиях и в порядке, определенных таким охранным обязательством, требованиями действующего законодательства, уведомлением Ссудодателя и настоящим Договором, включая следующие:</w:t>
      </w:r>
    </w:p>
    <w:p w:rsidR="0039317B" w:rsidRDefault="0039317B" w:rsidP="0039317B">
      <w:pPr>
        <w:pStyle w:val="FORMATTEXT"/>
        <w:ind w:firstLine="568"/>
        <w:jc w:val="both"/>
      </w:pPr>
    </w:p>
    <w:p w:rsidR="0039317B" w:rsidRDefault="0039317B" w:rsidP="0039317B">
      <w:pPr>
        <w:pStyle w:val="FORMATTEXT"/>
        <w:ind w:firstLine="568"/>
        <w:jc w:val="both"/>
      </w:pPr>
      <w:r>
        <w:t xml:space="preserve">- созданные во исполнение требований настоящего Договора, действующего законодательства, охранного обязательства и иных охранных документов в отношении Объекта, являющегося объектом культурного наследия, отделимые и неотделимые улучшения Объекта и любые иные результаты исполнения указанных требований являются собственностью </w:t>
      </w:r>
      <w:r>
        <w:lastRenderedPageBreak/>
        <w:t>Ссудодателя, поступают во владение и пользование Ссудополучателя в соответствии с условиями Договора;</w:t>
      </w:r>
    </w:p>
    <w:p w:rsidR="0039317B" w:rsidRDefault="0039317B" w:rsidP="0039317B">
      <w:pPr>
        <w:pStyle w:val="FORMATTEXT"/>
        <w:ind w:firstLine="568"/>
        <w:jc w:val="both"/>
      </w:pPr>
    </w:p>
    <w:p w:rsidR="0039317B" w:rsidRDefault="0039317B" w:rsidP="0039317B">
      <w:pPr>
        <w:pStyle w:val="FORMATTEXT"/>
        <w:ind w:firstLine="568"/>
        <w:jc w:val="both"/>
      </w:pPr>
      <w:r>
        <w:t xml:space="preserve">- Абзац исключен с 20 июля 2021 года - распоряжение КИО Санкт-Петербурга от 9 июля 2021 года N 57-р. </w:t>
      </w:r>
    </w:p>
    <w:p w:rsidR="0039317B" w:rsidRDefault="0039317B" w:rsidP="0039317B">
      <w:pPr>
        <w:pStyle w:val="FORMATTEXT"/>
        <w:jc w:val="both"/>
      </w:pPr>
      <w:r>
        <w:t xml:space="preserve">            </w:t>
      </w:r>
    </w:p>
    <w:p w:rsidR="0039317B" w:rsidRDefault="0039317B" w:rsidP="0039317B">
      <w:pPr>
        <w:pStyle w:val="FORMATTEXT"/>
        <w:ind w:firstLine="568"/>
        <w:jc w:val="both"/>
      </w:pPr>
      <w:r>
        <w:t>2.2.20. В целях обеспечения пожарной безопасности на Объекте:</w:t>
      </w:r>
    </w:p>
    <w:p w:rsidR="0039317B" w:rsidRDefault="0039317B" w:rsidP="0039317B">
      <w:pPr>
        <w:pStyle w:val="FORMATTEXT"/>
        <w:ind w:firstLine="568"/>
        <w:jc w:val="both"/>
      </w:pPr>
    </w:p>
    <w:p w:rsidR="0039317B" w:rsidRDefault="0039317B" w:rsidP="0039317B">
      <w:pPr>
        <w:pStyle w:val="FORMATTEXT"/>
        <w:ind w:firstLine="568"/>
        <w:jc w:val="both"/>
      </w:pPr>
      <w:r>
        <w:t>- обеспечивать соблюдение требований пожарной безопасности, установленных нормативными правовыми актами и нормативными документами по пожарной безопасности;</w:t>
      </w:r>
    </w:p>
    <w:p w:rsidR="0039317B" w:rsidRDefault="0039317B" w:rsidP="0039317B">
      <w:pPr>
        <w:pStyle w:val="FORMATTEXT"/>
        <w:ind w:firstLine="568"/>
        <w:jc w:val="both"/>
      </w:pPr>
    </w:p>
    <w:p w:rsidR="0039317B" w:rsidRDefault="0039317B" w:rsidP="0039317B">
      <w:pPr>
        <w:pStyle w:val="FORMATTEXT"/>
        <w:ind w:firstLine="568"/>
        <w:jc w:val="both"/>
      </w:pPr>
      <w:r>
        <w:t>- выполнять в полном объеме и в установленный срок предписания органов МЧС России;</w:t>
      </w:r>
    </w:p>
    <w:p w:rsidR="0039317B" w:rsidRDefault="0039317B" w:rsidP="0039317B">
      <w:pPr>
        <w:pStyle w:val="FORMATTEXT"/>
        <w:ind w:firstLine="568"/>
        <w:jc w:val="both"/>
      </w:pPr>
    </w:p>
    <w:p w:rsidR="0039317B" w:rsidRDefault="0039317B" w:rsidP="0039317B">
      <w:pPr>
        <w:pStyle w:val="FORMATTEXT"/>
        <w:ind w:firstLine="568"/>
        <w:jc w:val="both"/>
      </w:pPr>
      <w:r>
        <w:t>- обеспечивать исправность и работоспособность средств обеспечения пожарной безопасности, в том числе систем автоматического пожаротушения, автоматической пожарной сигнализации, оповещения и управления эвакуацией людей при пожаре, систем противодымной защиты, внутреннего противопожарного водопровода;</w:t>
      </w:r>
    </w:p>
    <w:p w:rsidR="0039317B" w:rsidRDefault="0039317B" w:rsidP="0039317B">
      <w:pPr>
        <w:pStyle w:val="FORMATTEXT"/>
        <w:ind w:firstLine="568"/>
        <w:jc w:val="both"/>
      </w:pPr>
    </w:p>
    <w:p w:rsidR="0039317B" w:rsidRDefault="0039317B" w:rsidP="0039317B">
      <w:pPr>
        <w:pStyle w:val="FORMATTEXT"/>
        <w:ind w:firstLine="568"/>
        <w:jc w:val="both"/>
      </w:pPr>
      <w:r>
        <w:t>- в случае производства на Объекте работ по перепланировке (переустройству) в обязательном порядке до начала указанных работ предусматривать разработку проектной документации, выполненной в соответствии с требованиями нормативных документов по пожарной безопасности и согласованной в установленном законом порядке;</w:t>
      </w:r>
    </w:p>
    <w:p w:rsidR="0039317B" w:rsidRDefault="0039317B" w:rsidP="0039317B">
      <w:pPr>
        <w:pStyle w:val="FORMATTEXT"/>
        <w:ind w:firstLine="568"/>
        <w:jc w:val="both"/>
      </w:pPr>
    </w:p>
    <w:p w:rsidR="0039317B" w:rsidRDefault="0039317B" w:rsidP="0039317B">
      <w:pPr>
        <w:pStyle w:val="FORMATTEXT"/>
        <w:ind w:firstLine="568"/>
        <w:jc w:val="both"/>
      </w:pPr>
      <w:r>
        <w:t>- в случае обоснованной невозможности выполнения отдельных положений требований нормативных документов по пожарной безопасности предусматривать разработку и согласование в установленном порядке с органами МЧС России специальных технических условий, отражающих специфику обеспечения пожарной безопасности Объекта и содержащих комплекс необходимых инженерно-технических и организационных мероприятий по обеспечению пожарной безопасности.</w:t>
      </w:r>
    </w:p>
    <w:p w:rsidR="0039317B" w:rsidRDefault="0039317B" w:rsidP="0039317B">
      <w:pPr>
        <w:pStyle w:val="FORMATTEXT"/>
        <w:ind w:firstLine="568"/>
        <w:jc w:val="both"/>
      </w:pPr>
    </w:p>
    <w:p w:rsidR="0039317B" w:rsidRDefault="0039317B" w:rsidP="0039317B">
      <w:pPr>
        <w:pStyle w:val="FORMATTEXT"/>
        <w:ind w:firstLine="568"/>
        <w:jc w:val="both"/>
      </w:pPr>
      <w:r>
        <w:t>2.2.21. В случае осуществления Ссудополучателем технологического присоединения энергопринимающих устройств, необходимых для электроснабжения Объекта, в том числе с целью увеличения максимальной мощности ранее присоединенных энергопринимающих устройств, в течение 10 дней с момента осуществления технологического присоединения представить Ссудодателю копии всех документов, составленных в процессе технологического присоединения в соответствии с правовыми актами Российской Федерации и Санкт-Петербурга (в том числе копию акта об осуществлении технологического присоединения энергопринимающих устройств).</w:t>
      </w:r>
    </w:p>
    <w:p w:rsidR="0039317B" w:rsidRDefault="0039317B" w:rsidP="0039317B">
      <w:pPr>
        <w:pStyle w:val="FORMATTEXT"/>
        <w:ind w:firstLine="568"/>
        <w:jc w:val="both"/>
      </w:pPr>
    </w:p>
    <w:p w:rsidR="0039317B" w:rsidRDefault="0039317B" w:rsidP="0039317B">
      <w:pPr>
        <w:pStyle w:val="FORMATTEXT"/>
        <w:ind w:firstLine="568"/>
        <w:jc w:val="both"/>
      </w:pPr>
      <w:r>
        <w:t>2.2.22. В случае изменения в порядке, установленном действующим законодательством, характеристик Объекта (наименования, адреса, площади, кадастрового номера Объекта и др.) в 60-дневный срок обеспечить внесение изменений в договоры, заключение которых предусмотрено пунктами 2.2.12, 2.2.12-2 Договора, в части содержащихся в них сведений об Объекте и в течение 10 дней с момента внесения данных изменений представить Ссудодателю и Организации копии документов, подтверждающих внесение соответствующих изменений в указанные договоры.</w:t>
      </w:r>
    </w:p>
    <w:p w:rsidR="0039317B" w:rsidRDefault="0039317B" w:rsidP="0039317B">
      <w:pPr>
        <w:pStyle w:val="FORMATTEXT"/>
        <w:ind w:firstLine="568"/>
        <w:jc w:val="both"/>
      </w:pPr>
    </w:p>
    <w:p w:rsidR="0039317B" w:rsidRDefault="0039317B" w:rsidP="0039317B">
      <w:pPr>
        <w:pStyle w:val="FORMATTEXT"/>
        <w:ind w:firstLine="568"/>
        <w:jc w:val="both"/>
      </w:pPr>
      <w:r>
        <w:t>2.2.23. Выполнять установленные законодательством Российской Федерации и Санкт-Петербурга требования к антитеррористической защищенности Объекта.</w:t>
      </w:r>
    </w:p>
    <w:p w:rsidR="0039317B" w:rsidRDefault="0039317B" w:rsidP="0039317B">
      <w:pPr>
        <w:pStyle w:val="FORMATTEXT"/>
        <w:ind w:firstLine="568"/>
        <w:jc w:val="both"/>
      </w:pPr>
    </w:p>
    <w:p w:rsidR="0039317B" w:rsidRDefault="0039317B" w:rsidP="0039317B">
      <w:pPr>
        <w:pStyle w:val="FORMATTEXT"/>
        <w:ind w:firstLine="568"/>
        <w:jc w:val="both"/>
      </w:pPr>
      <w:r>
        <w:t>2.2.24. Обеспечить соблюдение в Объекте установленных законодательством Российской Федерации норм, ответственность за нарушение которых предусмотрена статьей 6.33 Кодекса Российской Федерации об административных правонарушениях.</w:t>
      </w:r>
    </w:p>
    <w:p w:rsidR="0039317B" w:rsidRDefault="0039317B" w:rsidP="0039317B">
      <w:pPr>
        <w:pStyle w:val="FORMATTEXT"/>
        <w:ind w:firstLine="568"/>
        <w:jc w:val="both"/>
      </w:pPr>
    </w:p>
    <w:p w:rsidR="0039317B" w:rsidRDefault="0039317B" w:rsidP="0039317B">
      <w:pPr>
        <w:pStyle w:val="FORMATTEXT"/>
        <w:ind w:firstLine="568"/>
        <w:jc w:val="both"/>
      </w:pPr>
      <w:r>
        <w:t>2.2.24-1. Обеспечить соблюдение в Объекте установленных законодательством Российской Федерации норм, ответственность за нарушение которых предусмотрена частями 2-6 статьи 14.5 Кодекса Российской Федерации об административных правонарушениях.</w:t>
      </w:r>
    </w:p>
    <w:p w:rsidR="0039317B" w:rsidRDefault="0039317B" w:rsidP="0039317B">
      <w:pPr>
        <w:pStyle w:val="FORMATTEXT"/>
        <w:ind w:firstLine="568"/>
        <w:jc w:val="both"/>
      </w:pPr>
    </w:p>
    <w:p w:rsidR="0039317B" w:rsidRDefault="0039317B" w:rsidP="0039317B">
      <w:pPr>
        <w:pStyle w:val="FORMATTEXT"/>
        <w:ind w:firstLine="568"/>
        <w:jc w:val="both"/>
      </w:pPr>
      <w:r>
        <w:t>2.2.25. В случае если в соответствии с законодательством Российской Федерации и Санкт-Петербурга Объект относится к объектам, в отношении которых установлены обязательные для выполнения требования к антитеррористической защищенности объектов*, Ссудополучатель обязан:</w:t>
      </w:r>
    </w:p>
    <w:p w:rsidR="0039317B" w:rsidRDefault="0039317B" w:rsidP="0039317B">
      <w:pPr>
        <w:pStyle w:val="FORMATTEXT"/>
        <w:ind w:firstLine="568"/>
        <w:jc w:val="both"/>
      </w:pPr>
    </w:p>
    <w:p w:rsidR="0039317B" w:rsidRDefault="0039317B" w:rsidP="0039317B">
      <w:pPr>
        <w:pStyle w:val="FORMATTEXT"/>
        <w:ind w:firstLine="568"/>
        <w:jc w:val="both"/>
      </w:pPr>
      <w:r>
        <w:t>- оформить в порядке, установленном законодательством, паспорт безопасности объекта;</w:t>
      </w:r>
    </w:p>
    <w:p w:rsidR="0039317B" w:rsidRDefault="0039317B" w:rsidP="0039317B">
      <w:pPr>
        <w:pStyle w:val="FORMATTEXT"/>
        <w:ind w:firstLine="568"/>
        <w:jc w:val="both"/>
      </w:pPr>
    </w:p>
    <w:p w:rsidR="0039317B" w:rsidRDefault="0039317B" w:rsidP="0039317B">
      <w:pPr>
        <w:pStyle w:val="FORMATTEXT"/>
        <w:ind w:firstLine="568"/>
        <w:jc w:val="both"/>
      </w:pPr>
      <w:r>
        <w:t xml:space="preserve">- направить Ссудодателю копию паспорта безопасности объекта в течение 10 дней с момента </w:t>
      </w:r>
      <w:r>
        <w:lastRenderedPageBreak/>
        <w:t xml:space="preserve">его оформления. </w:t>
      </w:r>
    </w:p>
    <w:p w:rsidR="0039317B" w:rsidRDefault="0039317B" w:rsidP="0039317B">
      <w:pPr>
        <w:pStyle w:val="FORMATTEXT"/>
      </w:pPr>
      <w:r>
        <w:t xml:space="preserve">________________ </w:t>
      </w:r>
    </w:p>
    <w:p w:rsidR="0039317B" w:rsidRDefault="0039317B" w:rsidP="0039317B">
      <w:pPr>
        <w:pStyle w:val="FORMATTEXT"/>
        <w:ind w:firstLine="568"/>
        <w:jc w:val="both"/>
      </w:pPr>
      <w:r>
        <w:t>* Согласно Федеральному закону от 06.03.2006 N 35-ФЗ "О противодействии терроризму" требования к антитеррористической защищенности объектов (территорий), категории объектов (территорий) и формы паспортов безопасности устанавливаются Правительством Российской Федерации. В обязательном порядке паспорта безопасности оформляются в отношении объектов физкультуры и спорта, образования и науки, культуры, здравоохранения, общественного питания, розничной торговли, гостиниц.</w:t>
      </w:r>
    </w:p>
    <w:p w:rsidR="0039317B" w:rsidRDefault="0039317B" w:rsidP="0039317B">
      <w:pPr>
        <w:pStyle w:val="FORMATTEXT"/>
        <w:ind w:firstLine="568"/>
        <w:jc w:val="both"/>
      </w:pPr>
    </w:p>
    <w:p w:rsidR="0039317B" w:rsidRDefault="0039317B" w:rsidP="0039317B">
      <w:pPr>
        <w:pStyle w:val="FORMATTEXT"/>
        <w:ind w:firstLine="568"/>
        <w:jc w:val="both"/>
      </w:pPr>
      <w:r>
        <w:t>2.3. Ссудополучатель имеет право:</w:t>
      </w:r>
    </w:p>
    <w:p w:rsidR="0039317B" w:rsidRDefault="0039317B" w:rsidP="0039317B">
      <w:pPr>
        <w:pStyle w:val="FORMATTEXT"/>
        <w:ind w:firstLine="568"/>
        <w:jc w:val="both"/>
      </w:pPr>
    </w:p>
    <w:p w:rsidR="0039317B" w:rsidRDefault="0039317B" w:rsidP="0039317B">
      <w:pPr>
        <w:pStyle w:val="FORMATTEXT"/>
        <w:ind w:firstLine="568"/>
        <w:jc w:val="both"/>
      </w:pPr>
      <w:r>
        <w:t>2.3.1. Осуществлять в установленном порядке размещение рекламы снаружи здания, сооружения, частью которого или которым является Объект;</w:t>
      </w:r>
    </w:p>
    <w:p w:rsidR="0039317B" w:rsidRDefault="0039317B" w:rsidP="0039317B">
      <w:pPr>
        <w:pStyle w:val="FORMATTEXT"/>
        <w:ind w:firstLine="568"/>
        <w:jc w:val="both"/>
      </w:pPr>
    </w:p>
    <w:p w:rsidR="0039317B" w:rsidRDefault="0039317B" w:rsidP="0039317B">
      <w:pPr>
        <w:pStyle w:val="FORMATTEXT"/>
        <w:ind w:firstLine="568"/>
        <w:jc w:val="both"/>
      </w:pPr>
      <w:r>
        <w:t>2.3.2. Размещать объекты наружной рекламы и информации снаружи здания, сооружения, частью которого или которым является Объект, при условии заключения в установленном порядке договоров на их размещение с организацией, уполномоченной Правительством Санкт-Петербурга.</w:t>
      </w:r>
    </w:p>
    <w:p w:rsidR="0039317B" w:rsidRDefault="0039317B" w:rsidP="0039317B">
      <w:pPr>
        <w:pStyle w:val="FORMATTEXT"/>
        <w:ind w:firstLine="568"/>
        <w:jc w:val="both"/>
      </w:pPr>
    </w:p>
    <w:p w:rsidR="0039317B" w:rsidRDefault="0039317B" w:rsidP="0039317B">
      <w:pPr>
        <w:pStyle w:val="FORMATTEXT"/>
        <w:ind w:firstLine="568"/>
        <w:jc w:val="both"/>
      </w:pPr>
      <w:r>
        <w:t>2.4. Ссудополучатель не вправе размещать в Объекте игровые столы, игровые автоматы, кассы тотализаторов, кассы букмекерских контор и иное оборудование игорного бизнеса.</w:t>
      </w:r>
    </w:p>
    <w:p w:rsidR="0039317B" w:rsidRDefault="0039317B" w:rsidP="0039317B">
      <w:pPr>
        <w:pStyle w:val="FORMATTEXT"/>
        <w:ind w:firstLine="568"/>
        <w:jc w:val="both"/>
      </w:pPr>
    </w:p>
    <w:p w:rsidR="0039317B" w:rsidRDefault="0039317B" w:rsidP="0039317B">
      <w:pPr>
        <w:pStyle w:val="FORMATTEXT"/>
        <w:ind w:firstLine="568"/>
        <w:jc w:val="both"/>
      </w:pPr>
      <w:r>
        <w:t xml:space="preserve">2.5. Ссудополучатель не вправе осуществлять распространение наружной рекламы на объектах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на их территориях, за исключением территорий достопримечательных мест, кроме случаев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2.5 включается в Договор в случае, если Объект является объектом культурного наследия/расположен в границах территории объекта культурного наследия.</w:t>
      </w:r>
    </w:p>
    <w:p w:rsidR="0039317B" w:rsidRDefault="0039317B" w:rsidP="0039317B">
      <w:pPr>
        <w:pStyle w:val="FORMATTEXT"/>
        <w:ind w:firstLine="568"/>
        <w:jc w:val="both"/>
      </w:pPr>
    </w:p>
    <w:p w:rsidR="0039317B" w:rsidRDefault="0039317B" w:rsidP="0039317B">
      <w:pPr>
        <w:pStyle w:val="HEADERTEXT"/>
        <w:rPr>
          <w:b/>
          <w:bCs/>
        </w:rPr>
      </w:pPr>
    </w:p>
    <w:p w:rsidR="0039317B" w:rsidRDefault="0039317B" w:rsidP="0039317B">
      <w:pPr>
        <w:pStyle w:val="HEADERTEXT"/>
        <w:jc w:val="center"/>
        <w:rPr>
          <w:b/>
          <w:bCs/>
        </w:rPr>
      </w:pPr>
      <w:r>
        <w:rPr>
          <w:b/>
          <w:bCs/>
        </w:rPr>
        <w:t xml:space="preserve"> 3. Ответственность Сторон </w:t>
      </w:r>
    </w:p>
    <w:p w:rsidR="0039317B" w:rsidRDefault="0039317B" w:rsidP="0039317B">
      <w:pPr>
        <w:pStyle w:val="FORMATTEXT"/>
        <w:ind w:firstLine="568"/>
        <w:jc w:val="both"/>
      </w:pPr>
      <w:r>
        <w:t>3.1. В случае неисполнения или ненадлежащего исполнения условий Договора виновная Сторона обязана возместить причиненные убытки.</w:t>
      </w:r>
    </w:p>
    <w:p w:rsidR="0039317B" w:rsidRDefault="0039317B" w:rsidP="0039317B">
      <w:pPr>
        <w:pStyle w:val="FORMATTEXT"/>
        <w:ind w:firstLine="568"/>
        <w:jc w:val="both"/>
      </w:pPr>
    </w:p>
    <w:p w:rsidR="0039317B" w:rsidRDefault="0039317B" w:rsidP="0039317B">
      <w:pPr>
        <w:pStyle w:val="FORMATTEXT"/>
        <w:ind w:firstLine="568"/>
        <w:jc w:val="both"/>
      </w:pPr>
      <w:r>
        <w:t xml:space="preserve">3.2. В случае несвоевременного выполнения предписаний в соответствии с пп.2.2.7, 2.2.8 Договора, а также требований пп.2.2.7-1.2, 2.2.7-1.3**** Договора Ссудополучатель выплачивает штраф в размере 2 установленных федеральным законом минимальных размеров оплаты труда, применяемых для исчисления платежей по гражданско-правовым обязательствам на момент нарушения обязательства (далее - МРОТ), за каждый день просрочки. </w:t>
      </w:r>
    </w:p>
    <w:p w:rsidR="0039317B" w:rsidRDefault="0039317B" w:rsidP="0039317B">
      <w:pPr>
        <w:pStyle w:val="FORMATTEXT"/>
      </w:pPr>
      <w:r>
        <w:t xml:space="preserve">________________ </w:t>
      </w:r>
    </w:p>
    <w:p w:rsidR="0039317B" w:rsidRDefault="0039317B" w:rsidP="0039317B">
      <w:pPr>
        <w:pStyle w:val="FORMATTEXT"/>
        <w:ind w:firstLine="568"/>
        <w:jc w:val="both"/>
      </w:pPr>
      <w:r>
        <w:t>**** Слова ", 2.2.7-1.3" не подлежат включению в Договор в случае, если Ссудополучателем является государственное учреждение Санкт-Петербурга, орган государственной власти Санкт-Петербурга или орган местного самоуправления Санкт-Петербурга.</w:t>
      </w:r>
    </w:p>
    <w:p w:rsidR="0039317B" w:rsidRDefault="0039317B" w:rsidP="0039317B">
      <w:pPr>
        <w:pStyle w:val="FORMATTEXT"/>
        <w:ind w:firstLine="568"/>
        <w:jc w:val="both"/>
      </w:pPr>
    </w:p>
    <w:p w:rsidR="0039317B" w:rsidRDefault="0039317B" w:rsidP="0039317B">
      <w:pPr>
        <w:pStyle w:val="FORMATTEXT"/>
        <w:ind w:firstLine="568"/>
        <w:jc w:val="both"/>
      </w:pPr>
      <w:r>
        <w:t>3.3. В случае незаключения либо непредставления договоров, предусмотренных пп.2.2.12, пп.2.2.12-2 Договора, Ссудополучатель уплачивает штраф в размере 2 МРОТ за каждый день просрочки.</w:t>
      </w:r>
    </w:p>
    <w:p w:rsidR="0039317B" w:rsidRDefault="0039317B" w:rsidP="0039317B">
      <w:pPr>
        <w:pStyle w:val="FORMATTEXT"/>
        <w:ind w:firstLine="568"/>
        <w:jc w:val="both"/>
      </w:pPr>
    </w:p>
    <w:p w:rsidR="0039317B" w:rsidRDefault="0039317B" w:rsidP="0039317B">
      <w:pPr>
        <w:pStyle w:val="FORMATTEXT"/>
        <w:ind w:firstLine="568"/>
        <w:jc w:val="both"/>
      </w:pPr>
      <w:r>
        <w:t xml:space="preserve">3.4. В случае нарушения обязательств, предусмотренных пп.2.2.2, 2.2.3, 2.2.4, 2.2.17 Договора, Ссудополучатель выплачивает штраф в размере 2 МРОТ за каждый день просрочки*.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3.4 не подлежит включению в Договор в случае, если Ссудополучателем является государственное учреждение Санкт-Петербурга или орган государственной власти.</w:t>
      </w:r>
    </w:p>
    <w:p w:rsidR="0039317B" w:rsidRDefault="0039317B" w:rsidP="0039317B">
      <w:pPr>
        <w:pStyle w:val="FORMATTEXT"/>
        <w:ind w:firstLine="568"/>
        <w:jc w:val="both"/>
      </w:pPr>
    </w:p>
    <w:p w:rsidR="0039317B" w:rsidRDefault="0039317B" w:rsidP="0039317B">
      <w:pPr>
        <w:pStyle w:val="FORMATTEXT"/>
        <w:ind w:firstLine="568"/>
        <w:jc w:val="both"/>
      </w:pPr>
      <w:r>
        <w:t xml:space="preserve">3.5. В случае нарушения обязательств, предусмотренных пп.5.4-1 Договора, Ссудополучатель выплачивает штраф в размере 2 МРОТ за каждый день просрочки*. </w:t>
      </w:r>
    </w:p>
    <w:p w:rsidR="0039317B" w:rsidRDefault="0039317B" w:rsidP="0039317B">
      <w:pPr>
        <w:pStyle w:val="FORMATTEXT"/>
      </w:pPr>
      <w:r>
        <w:t xml:space="preserve">________________ </w:t>
      </w:r>
    </w:p>
    <w:p w:rsidR="0039317B" w:rsidRDefault="0039317B" w:rsidP="0039317B">
      <w:pPr>
        <w:pStyle w:val="FORMATTEXT"/>
        <w:ind w:firstLine="568"/>
        <w:jc w:val="both"/>
      </w:pPr>
      <w:r>
        <w:lastRenderedPageBreak/>
        <w:t>* Пункт 3.5 включается в текст Договора в случае, если в соответствии с действующими нормативными правовыми актами Российской Федерации и Санкт-Петербурга Объект относится к объектам социальной, инженерной либо транспортной инфраструктур (жилым, общественным и производственным зданиям, строениям и сооружениям, включая те, в которых расположены организации здравоохранения, физической культуры и спорта, организации образования, культуры, социального обслуживания населения, туризма, труда и занятости населения и другие организации), требующим создания условий для доступа маломобильных групп населения.</w:t>
      </w:r>
    </w:p>
    <w:p w:rsidR="0039317B" w:rsidRDefault="0039317B" w:rsidP="0039317B">
      <w:pPr>
        <w:pStyle w:val="FORMATTEXT"/>
        <w:ind w:firstLine="568"/>
        <w:jc w:val="both"/>
      </w:pPr>
    </w:p>
    <w:p w:rsidR="0039317B" w:rsidRDefault="0039317B" w:rsidP="0039317B">
      <w:pPr>
        <w:pStyle w:val="FORMATTEXT"/>
        <w:ind w:firstLine="568"/>
        <w:jc w:val="both"/>
      </w:pPr>
      <w:r>
        <w:t>3.6. В случае несвоевременной передачи Ссудополучателем Объекта в соответствии с пп.2.2.18 Договора он выплачивает штраф в размере 2 МРОТ за каждый день просрочки.</w:t>
      </w:r>
    </w:p>
    <w:p w:rsidR="0039317B" w:rsidRDefault="0039317B" w:rsidP="0039317B">
      <w:pPr>
        <w:pStyle w:val="FORMATTEXT"/>
        <w:ind w:firstLine="568"/>
        <w:jc w:val="both"/>
      </w:pPr>
    </w:p>
    <w:p w:rsidR="0039317B" w:rsidRDefault="0039317B" w:rsidP="0039317B">
      <w:pPr>
        <w:pStyle w:val="FORMATTEXT"/>
        <w:ind w:firstLine="568"/>
        <w:jc w:val="both"/>
      </w:pPr>
      <w:r>
        <w:t>3.7. Перечисление штрафа осуществляется на счет, указанный в пункте 8 Договора по коду бюджетной классификации "Прочие поступления от денежных взысканий (штрафов) и иных сумм в возмещение ущерба, зачисляемые в бюджеты субъектов Российской Федерации".</w:t>
      </w:r>
    </w:p>
    <w:p w:rsidR="0039317B" w:rsidRDefault="0039317B" w:rsidP="0039317B">
      <w:pPr>
        <w:pStyle w:val="FORMATTEXT"/>
        <w:ind w:firstLine="568"/>
        <w:jc w:val="both"/>
      </w:pPr>
    </w:p>
    <w:p w:rsidR="0039317B" w:rsidRDefault="0039317B" w:rsidP="0039317B">
      <w:pPr>
        <w:pStyle w:val="FORMATTEXT"/>
        <w:ind w:firstLine="568"/>
        <w:jc w:val="both"/>
      </w:pPr>
      <w:r>
        <w:t>3.8. Уплата штрафа не освобождает Стороны от выполнения лежащих на них обязательств по Договору.</w:t>
      </w:r>
    </w:p>
    <w:p w:rsidR="0039317B" w:rsidRDefault="0039317B" w:rsidP="0039317B">
      <w:pPr>
        <w:pStyle w:val="FORMATTEXT"/>
        <w:ind w:firstLine="568"/>
        <w:jc w:val="both"/>
      </w:pPr>
    </w:p>
    <w:p w:rsidR="0039317B" w:rsidRDefault="0039317B" w:rsidP="0039317B">
      <w:pPr>
        <w:pStyle w:val="FORMATTEXT"/>
        <w:ind w:firstLine="568"/>
        <w:jc w:val="both"/>
      </w:pPr>
      <w:r>
        <w:t>3.9. В случае расторжения настоящего Договора по требованию Ссудодателя в связи с нанесением по вине Ссудополучателя Объекту повреждения Ссудополучатель возмещает убытки, включая затраты на работы по сохранению Объекта, его восстановление.</w:t>
      </w:r>
    </w:p>
    <w:p w:rsidR="0039317B" w:rsidRDefault="0039317B" w:rsidP="0039317B">
      <w:pPr>
        <w:pStyle w:val="FORMATTEXT"/>
        <w:ind w:firstLine="568"/>
        <w:jc w:val="both"/>
      </w:pPr>
    </w:p>
    <w:p w:rsidR="0039317B" w:rsidRDefault="0039317B" w:rsidP="0039317B">
      <w:pPr>
        <w:pStyle w:val="FORMATTEXT"/>
        <w:ind w:firstLine="568"/>
        <w:jc w:val="both"/>
      </w:pPr>
      <w:r>
        <w:t>3.10. В случае нарушения Ссудополучателем обязательств, установленных пунктами 2.2.21, 2.2.22 и 2.2.25 Договора, Ссудополучатель выплачивает штраф в размере 2 МРОТ за каждый день просрочки.</w:t>
      </w:r>
    </w:p>
    <w:p w:rsidR="0039317B" w:rsidRDefault="0039317B" w:rsidP="0039317B">
      <w:pPr>
        <w:pStyle w:val="FORMATTEXT"/>
        <w:ind w:firstLine="568"/>
        <w:jc w:val="both"/>
      </w:pPr>
    </w:p>
    <w:p w:rsidR="0039317B" w:rsidRDefault="0039317B" w:rsidP="0039317B">
      <w:pPr>
        <w:pStyle w:val="FORMATTEXT"/>
        <w:ind w:firstLine="568"/>
        <w:jc w:val="both"/>
      </w:pPr>
      <w:r>
        <w:t xml:space="preserve">3.11. В случае нарушения Ссудополучателем пункта 2.2.10-2 Договора при наличии вступившего в законную силу постановления по делу об административном правонарушении Ссудополучатель выплачивает штраф в размере 100 МРОТ*.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3.11 включается в текст Договора в случае, если Объектом является здание, сооружение.</w:t>
      </w:r>
    </w:p>
    <w:p w:rsidR="0039317B" w:rsidRDefault="0039317B" w:rsidP="0039317B">
      <w:pPr>
        <w:pStyle w:val="FORMATTEXT"/>
        <w:ind w:firstLine="568"/>
        <w:jc w:val="both"/>
      </w:pPr>
    </w:p>
    <w:p w:rsidR="0039317B" w:rsidRDefault="0039317B" w:rsidP="0039317B">
      <w:pPr>
        <w:pStyle w:val="FORMATTEXT"/>
        <w:ind w:firstLine="568"/>
        <w:jc w:val="both"/>
      </w:pPr>
      <w:r>
        <w:t xml:space="preserve">3.12. В случае нарушения Ссудополучателем пункта 2.2.10-3 Договора при наличии вступившего в законную силу постановления по делу об административном правонарушении Ссудополучатель выплачивает штраф в размере 100 МРОТ*.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3.12 включается в текст Договора в случае, если Объект расположен в многоквартирном доме.</w:t>
      </w:r>
    </w:p>
    <w:p w:rsidR="0039317B" w:rsidRDefault="0039317B" w:rsidP="0039317B">
      <w:pPr>
        <w:pStyle w:val="FORMATTEXT"/>
        <w:ind w:firstLine="568"/>
        <w:jc w:val="both"/>
      </w:pPr>
    </w:p>
    <w:p w:rsidR="0039317B" w:rsidRDefault="0039317B" w:rsidP="0039317B">
      <w:pPr>
        <w:pStyle w:val="HEADERTEXT"/>
        <w:rPr>
          <w:b/>
          <w:bCs/>
        </w:rPr>
      </w:pPr>
    </w:p>
    <w:p w:rsidR="0039317B" w:rsidRDefault="0039317B" w:rsidP="0039317B">
      <w:pPr>
        <w:pStyle w:val="HEADERTEXT"/>
        <w:jc w:val="center"/>
        <w:rPr>
          <w:b/>
          <w:bCs/>
        </w:rPr>
      </w:pPr>
      <w:r>
        <w:rPr>
          <w:b/>
          <w:bCs/>
        </w:rPr>
        <w:t xml:space="preserve"> 4. Изменение и расторжение Договора </w:t>
      </w:r>
    </w:p>
    <w:p w:rsidR="0039317B" w:rsidRDefault="0039317B" w:rsidP="0039317B">
      <w:pPr>
        <w:pStyle w:val="FORMATTEXT"/>
        <w:ind w:firstLine="568"/>
        <w:jc w:val="both"/>
      </w:pPr>
      <w:r>
        <w:t>4.1. Вносимые в Договор дополнения и изменения рассматриваются Сторонами в месячный срок и оформляются дополнительными соглашениями.</w:t>
      </w:r>
    </w:p>
    <w:p w:rsidR="0039317B" w:rsidRDefault="0039317B" w:rsidP="0039317B">
      <w:pPr>
        <w:pStyle w:val="FORMATTEXT"/>
        <w:ind w:firstLine="568"/>
        <w:jc w:val="both"/>
      </w:pPr>
    </w:p>
    <w:p w:rsidR="0039317B" w:rsidRDefault="0039317B" w:rsidP="0039317B">
      <w:pPr>
        <w:pStyle w:val="FORMATTEXT"/>
        <w:ind w:firstLine="568"/>
        <w:jc w:val="both"/>
      </w:pPr>
      <w:r>
        <w:t>4.2. Если Ссудополучатель продолжает пользоваться Объектом после истечения срока Договора при отсутствии возражений со стороны Ссудодателя, Договор считается возобновленным на тех же условиях на неопределенный срок. При этом каждая из Сторон вправе в любое время отказаться от Договора, уведомив об этом другую Сторону не позднее чем за один месяц до окончания срока действия Договора, указанного в уведомлении.</w:t>
      </w:r>
    </w:p>
    <w:p w:rsidR="0039317B" w:rsidRDefault="0039317B" w:rsidP="0039317B">
      <w:pPr>
        <w:pStyle w:val="FORMATTEXT"/>
        <w:ind w:firstLine="568"/>
        <w:jc w:val="both"/>
      </w:pPr>
    </w:p>
    <w:p w:rsidR="0039317B" w:rsidRDefault="0039317B" w:rsidP="0039317B">
      <w:pPr>
        <w:pStyle w:val="FORMATTEXT"/>
        <w:ind w:firstLine="568"/>
        <w:jc w:val="both"/>
      </w:pPr>
      <w:r>
        <w:t>4.3. Договор может быть досрочно расторгнут по требованию Ссудодателя по решению суда при следующих нарушениях Договора:</w:t>
      </w:r>
    </w:p>
    <w:p w:rsidR="0039317B" w:rsidRDefault="0039317B" w:rsidP="0039317B">
      <w:pPr>
        <w:pStyle w:val="FORMATTEXT"/>
        <w:ind w:firstLine="568"/>
        <w:jc w:val="both"/>
      </w:pPr>
    </w:p>
    <w:p w:rsidR="0039317B" w:rsidRDefault="0039317B" w:rsidP="0039317B">
      <w:pPr>
        <w:pStyle w:val="FORMATTEXT"/>
        <w:ind w:firstLine="568"/>
        <w:jc w:val="both"/>
      </w:pPr>
      <w:r>
        <w:t>4.3.1. При наличии нарушения требований пожарной безопасности или санитарных правил, зафиксированного соответственно органом МЧС России или Роспотребнадзора.</w:t>
      </w:r>
    </w:p>
    <w:p w:rsidR="0039317B" w:rsidRDefault="0039317B" w:rsidP="0039317B">
      <w:pPr>
        <w:pStyle w:val="FORMATTEXT"/>
        <w:ind w:firstLine="568"/>
        <w:jc w:val="both"/>
      </w:pPr>
    </w:p>
    <w:p w:rsidR="0039317B" w:rsidRDefault="0039317B" w:rsidP="0039317B">
      <w:pPr>
        <w:pStyle w:val="FORMATTEXT"/>
        <w:ind w:firstLine="568"/>
        <w:jc w:val="both"/>
      </w:pPr>
      <w:r>
        <w:t>4.3.2. При использовании Ссудополучателем Объекта не в соответствии с указанными в пп.1.1 Договора целями использования либо при непредъявлении Объекта для приемки в эксплуатацию в установленном порядке согласно пп.2.2.5 Договора по окончании проведения его капитального ремонта.</w:t>
      </w:r>
    </w:p>
    <w:p w:rsidR="0039317B" w:rsidRDefault="0039317B" w:rsidP="0039317B">
      <w:pPr>
        <w:pStyle w:val="FORMATTEXT"/>
        <w:ind w:firstLine="568"/>
        <w:jc w:val="both"/>
      </w:pPr>
    </w:p>
    <w:p w:rsidR="0039317B" w:rsidRDefault="0039317B" w:rsidP="0039317B">
      <w:pPr>
        <w:pStyle w:val="FORMATTEXT"/>
        <w:ind w:firstLine="568"/>
        <w:jc w:val="both"/>
      </w:pPr>
      <w:r>
        <w:t xml:space="preserve">4.3.3. При необеспечении Ссудополучателем в соответствии с пп.2.2.14 Договора в течение </w:t>
      </w:r>
      <w:r>
        <w:lastRenderedPageBreak/>
        <w:t>двух рабочих дней беспрепятственного доступа представителям Ссудодателя или Организации на Объект для его осмотра и проверки соблюдения условий Договора.</w:t>
      </w:r>
    </w:p>
    <w:p w:rsidR="0039317B" w:rsidRDefault="0039317B" w:rsidP="0039317B">
      <w:pPr>
        <w:pStyle w:val="FORMATTEXT"/>
        <w:ind w:firstLine="568"/>
        <w:jc w:val="both"/>
      </w:pPr>
    </w:p>
    <w:p w:rsidR="0039317B" w:rsidRDefault="0039317B" w:rsidP="0039317B">
      <w:pPr>
        <w:pStyle w:val="FORMATTEXT"/>
        <w:ind w:firstLine="568"/>
        <w:jc w:val="both"/>
      </w:pPr>
      <w:r>
        <w:t>4.3.3-1. В случае неисполнения Ссудополучателем обязанности, предусмотренной пунктом 2.2.11 Договора.</w:t>
      </w:r>
    </w:p>
    <w:p w:rsidR="0039317B" w:rsidRDefault="0039317B" w:rsidP="0039317B">
      <w:pPr>
        <w:pStyle w:val="FORMATTEXT"/>
        <w:ind w:firstLine="568"/>
        <w:jc w:val="both"/>
      </w:pPr>
    </w:p>
    <w:p w:rsidR="0039317B" w:rsidRDefault="0039317B" w:rsidP="0039317B">
      <w:pPr>
        <w:pStyle w:val="FORMATTEXT"/>
        <w:ind w:firstLine="568"/>
        <w:jc w:val="both"/>
      </w:pPr>
      <w:r>
        <w:t xml:space="preserve">4.3.4. Если Ссудополучатель умышленно или по неосторожности существенно ухудшает состояние Объекта или инженерного оборудования либо не выполняет обязанности, предусмотренные пп.2.2.5, 2.2.7, 2.2.7-1 - 2.2.7-3*****, 2.2.8, 2.2.10, 2.2.16 Договора. </w:t>
      </w:r>
    </w:p>
    <w:p w:rsidR="0039317B" w:rsidRDefault="0039317B" w:rsidP="0039317B">
      <w:pPr>
        <w:pStyle w:val="FORMATTEXT"/>
      </w:pPr>
      <w:r>
        <w:t xml:space="preserve">________________ </w:t>
      </w:r>
    </w:p>
    <w:p w:rsidR="0039317B" w:rsidRDefault="0039317B" w:rsidP="0039317B">
      <w:pPr>
        <w:pStyle w:val="FORMATTEXT"/>
        <w:ind w:firstLine="568"/>
        <w:jc w:val="both"/>
      </w:pPr>
      <w:r>
        <w:t>***** В случае если Ссудополучателем является государственное учреждение Санкт-Петербурга, орган государственной власти Санкт-Петербурга или орган местного самоуправления Санкт-Петербурга вместо слов "- 2.2.7-3" указываются слова ", 2.2.7-2".</w:t>
      </w:r>
    </w:p>
    <w:p w:rsidR="0039317B" w:rsidRDefault="0039317B" w:rsidP="0039317B">
      <w:pPr>
        <w:pStyle w:val="FORMATTEXT"/>
        <w:ind w:firstLine="568"/>
        <w:jc w:val="both"/>
      </w:pPr>
    </w:p>
    <w:p w:rsidR="0039317B" w:rsidRDefault="0039317B" w:rsidP="0039317B">
      <w:pPr>
        <w:pStyle w:val="FORMATTEXT"/>
        <w:ind w:firstLine="568"/>
        <w:jc w:val="both"/>
      </w:pPr>
      <w:r>
        <w:t xml:space="preserve">4.3.5. Пункт исключен с 20 июля 2021 года - распоряжение КИО Санкт-Петербурга от 9 июля 2021 года N 57-р. </w:t>
      </w:r>
    </w:p>
    <w:p w:rsidR="0039317B" w:rsidRDefault="0039317B" w:rsidP="0039317B">
      <w:pPr>
        <w:pStyle w:val="FORMATTEXT"/>
        <w:ind w:firstLine="568"/>
        <w:jc w:val="both"/>
      </w:pPr>
    </w:p>
    <w:p w:rsidR="0039317B" w:rsidRDefault="0039317B" w:rsidP="0039317B">
      <w:pPr>
        <w:pStyle w:val="FORMATTEXT"/>
        <w:ind w:firstLine="568"/>
        <w:jc w:val="both"/>
      </w:pPr>
      <w:r>
        <w:t xml:space="preserve">4.3.5-1. В случае незаключения договора, указанного в п.2.2.2 Договора, в течение более чем одного месяца*.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4.3.5-1 не подлежит включению в Договор в случае, если Ссудополучателем является государственное учреждение Санкт-Петербурга или орган государственной власти.</w:t>
      </w:r>
    </w:p>
    <w:p w:rsidR="0039317B" w:rsidRDefault="0039317B" w:rsidP="0039317B">
      <w:pPr>
        <w:pStyle w:val="FORMATTEXT"/>
        <w:ind w:firstLine="568"/>
        <w:jc w:val="both"/>
      </w:pPr>
    </w:p>
    <w:p w:rsidR="0039317B" w:rsidRDefault="0039317B" w:rsidP="0039317B">
      <w:pPr>
        <w:pStyle w:val="FORMATTEXT"/>
        <w:ind w:firstLine="568"/>
        <w:jc w:val="both"/>
      </w:pPr>
      <w:r>
        <w:t>4.3.6. Если Ссудополучатель не устранит недостатки, указанные в предписании Ссудодателя, Организации или иных лиц (органов), вынесенном в предусмотренных в пп.2.2.7 и 2.2.8 Договора случаях, в срок, указанный в предписании.</w:t>
      </w:r>
    </w:p>
    <w:p w:rsidR="0039317B" w:rsidRDefault="0039317B" w:rsidP="0039317B">
      <w:pPr>
        <w:pStyle w:val="FORMATTEXT"/>
        <w:ind w:firstLine="568"/>
        <w:jc w:val="both"/>
      </w:pPr>
    </w:p>
    <w:p w:rsidR="0039317B" w:rsidRDefault="0039317B" w:rsidP="0039317B">
      <w:pPr>
        <w:pStyle w:val="FORMATTEXT"/>
        <w:ind w:firstLine="568"/>
        <w:jc w:val="both"/>
      </w:pPr>
      <w:r>
        <w:t xml:space="preserve">4.3.7. В случае неисполнения Ссудополучателем обязательств, предусмотренных пп.2.2.3 и 2.2.4 Договора, в течение более одного месяца*.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4.3.7 не подлежит включению в Договор в случае, если Ссудополучателем является государственное учреждение Санкт-Петербурга или орган государственной власти.</w:t>
      </w:r>
    </w:p>
    <w:p w:rsidR="0039317B" w:rsidRDefault="0039317B" w:rsidP="0039317B">
      <w:pPr>
        <w:pStyle w:val="FORMATTEXT"/>
        <w:ind w:firstLine="568"/>
        <w:jc w:val="both"/>
      </w:pPr>
    </w:p>
    <w:p w:rsidR="0039317B" w:rsidRDefault="0039317B" w:rsidP="0039317B">
      <w:pPr>
        <w:pStyle w:val="FORMATTEXT"/>
        <w:ind w:firstLine="568"/>
        <w:jc w:val="both"/>
      </w:pPr>
      <w:r>
        <w:t xml:space="preserve">4.3.8. В случае неоднократного (два и более раз) нарушения Ссудополучателем обязательства, предусмотренного пп.2.2.17 Договора*.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4.3.8 не подлежит включению в Договор в случае, если Ссудополучателем является государственное учреждение Санкт-Петербурга или орган государственной власти.</w:t>
      </w:r>
    </w:p>
    <w:p w:rsidR="0039317B" w:rsidRDefault="0039317B" w:rsidP="0039317B">
      <w:pPr>
        <w:pStyle w:val="FORMATTEXT"/>
        <w:ind w:firstLine="568"/>
        <w:jc w:val="both"/>
      </w:pPr>
    </w:p>
    <w:p w:rsidR="0039317B" w:rsidRDefault="0039317B" w:rsidP="0039317B">
      <w:pPr>
        <w:pStyle w:val="FORMATTEXT"/>
        <w:ind w:firstLine="568"/>
        <w:jc w:val="both"/>
      </w:pPr>
      <w:r>
        <w:t>4.3.9. При несоблюдении Ссудополучателем порядка размещения объектов наружной рекламы и информации на Объекте, предусмотренного в пп.2.3.1 Договора.</w:t>
      </w:r>
    </w:p>
    <w:p w:rsidR="0039317B" w:rsidRDefault="0039317B" w:rsidP="0039317B">
      <w:pPr>
        <w:pStyle w:val="FORMATTEXT"/>
        <w:ind w:firstLine="568"/>
        <w:jc w:val="both"/>
      </w:pPr>
    </w:p>
    <w:p w:rsidR="0039317B" w:rsidRDefault="0039317B" w:rsidP="0039317B">
      <w:pPr>
        <w:pStyle w:val="FORMATTEXT"/>
        <w:ind w:firstLine="568"/>
        <w:jc w:val="both"/>
      </w:pPr>
      <w:r>
        <w:t>4.3.10. В случае невыполнения требований, установленных пунктами 2.2.19, 2.2.19-1, 2.2.19-2 Договора.</w:t>
      </w:r>
    </w:p>
    <w:p w:rsidR="0039317B" w:rsidRDefault="0039317B" w:rsidP="0039317B">
      <w:pPr>
        <w:pStyle w:val="FORMATTEXT"/>
        <w:ind w:firstLine="568"/>
        <w:jc w:val="both"/>
      </w:pPr>
    </w:p>
    <w:p w:rsidR="0039317B" w:rsidRDefault="0039317B" w:rsidP="0039317B">
      <w:pPr>
        <w:pStyle w:val="FORMATTEXT"/>
        <w:ind w:firstLine="568"/>
        <w:jc w:val="both"/>
      </w:pPr>
      <w:r>
        <w:t xml:space="preserve">4.3.11. В случае несоблюдения условия о ремонте Объекта в целях восстановления его состояния до первоначального, предусмотренного пунктом 2.2.4 Договора*.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4.3.11 не подлежит включению в Договор в случае, если Ссудополучателем является государственное учреждение Санкт-Петербурга или орган государственной власти.</w:t>
      </w:r>
    </w:p>
    <w:p w:rsidR="0039317B" w:rsidRDefault="0039317B" w:rsidP="0039317B">
      <w:pPr>
        <w:pStyle w:val="FORMATTEXT"/>
        <w:ind w:firstLine="568"/>
        <w:jc w:val="both"/>
      </w:pPr>
    </w:p>
    <w:p w:rsidR="0039317B" w:rsidRDefault="0039317B" w:rsidP="0039317B">
      <w:pPr>
        <w:pStyle w:val="FORMATTEXT"/>
        <w:ind w:firstLine="568"/>
        <w:jc w:val="both"/>
      </w:pPr>
      <w:r>
        <w:t xml:space="preserve">4.3.12. При нарушении Ссудополучателем условий Договора, предусмотренных абзацем первым пп.2.2.13 Договора*. </w:t>
      </w:r>
    </w:p>
    <w:p w:rsidR="0039317B" w:rsidRDefault="0039317B" w:rsidP="0039317B">
      <w:pPr>
        <w:pStyle w:val="FORMATTEXT"/>
        <w:jc w:val="both"/>
      </w:pPr>
      <w:r>
        <w:t xml:space="preserve">_______________ </w:t>
      </w:r>
    </w:p>
    <w:p w:rsidR="0039317B" w:rsidRDefault="0039317B" w:rsidP="0039317B">
      <w:pPr>
        <w:pStyle w:val="FORMATTEXT"/>
        <w:ind w:firstLine="568"/>
        <w:jc w:val="both"/>
      </w:pPr>
      <w:r>
        <w:t>* Пункт включается в текст Договора в случае, если Ссудополучателем является социально ориентированная некоммерческая организация.</w:t>
      </w:r>
    </w:p>
    <w:p w:rsidR="0039317B" w:rsidRDefault="0039317B" w:rsidP="0039317B">
      <w:pPr>
        <w:pStyle w:val="FORMATTEXT"/>
        <w:ind w:firstLine="568"/>
        <w:jc w:val="both"/>
      </w:pPr>
    </w:p>
    <w:p w:rsidR="0039317B" w:rsidRDefault="0039317B" w:rsidP="0039317B">
      <w:pPr>
        <w:pStyle w:val="FORMATTEXT"/>
        <w:ind w:firstLine="568"/>
        <w:jc w:val="both"/>
      </w:pPr>
      <w:r>
        <w:t>4.4. Ссудодатель вправе в бесспорном и одностороннем порядке отказаться от исполнения Договора в случае:</w:t>
      </w:r>
    </w:p>
    <w:p w:rsidR="0039317B" w:rsidRDefault="0039317B" w:rsidP="0039317B">
      <w:pPr>
        <w:pStyle w:val="FORMATTEXT"/>
        <w:ind w:firstLine="568"/>
        <w:jc w:val="both"/>
      </w:pPr>
    </w:p>
    <w:p w:rsidR="0039317B" w:rsidRDefault="0039317B" w:rsidP="0039317B">
      <w:pPr>
        <w:pStyle w:val="FORMATTEXT"/>
        <w:ind w:firstLine="568"/>
        <w:jc w:val="both"/>
      </w:pPr>
      <w:r>
        <w:t>4.4.1. Принятия в установленном порядке решения о сносе здания.</w:t>
      </w:r>
    </w:p>
    <w:p w:rsidR="0039317B" w:rsidRDefault="0039317B" w:rsidP="0039317B">
      <w:pPr>
        <w:pStyle w:val="FORMATTEXT"/>
        <w:ind w:firstLine="568"/>
        <w:jc w:val="both"/>
      </w:pPr>
    </w:p>
    <w:p w:rsidR="0039317B" w:rsidRDefault="0039317B" w:rsidP="0039317B">
      <w:pPr>
        <w:pStyle w:val="FORMATTEXT"/>
        <w:ind w:firstLine="568"/>
        <w:jc w:val="both"/>
      </w:pPr>
      <w:r>
        <w:t>4.4.2. Принятия в установленном порядке решения о реконструкции здания (сооружения).</w:t>
      </w:r>
    </w:p>
    <w:p w:rsidR="0039317B" w:rsidRDefault="0039317B" w:rsidP="0039317B">
      <w:pPr>
        <w:pStyle w:val="FORMATTEXT"/>
        <w:ind w:firstLine="568"/>
        <w:jc w:val="both"/>
      </w:pPr>
    </w:p>
    <w:p w:rsidR="0039317B" w:rsidRDefault="0039317B" w:rsidP="0039317B">
      <w:pPr>
        <w:pStyle w:val="FORMATTEXT"/>
        <w:ind w:firstLine="568"/>
        <w:jc w:val="both"/>
      </w:pPr>
      <w:r>
        <w:t>4.4.3. Принятия в установленном порядке решения о проведении капитального ремонта здания (сооружения) в случае:</w:t>
      </w:r>
    </w:p>
    <w:p w:rsidR="0039317B" w:rsidRDefault="0039317B" w:rsidP="0039317B">
      <w:pPr>
        <w:pStyle w:val="FORMATTEXT"/>
        <w:ind w:firstLine="568"/>
        <w:jc w:val="both"/>
      </w:pPr>
    </w:p>
    <w:p w:rsidR="0039317B" w:rsidRDefault="0039317B" w:rsidP="0039317B">
      <w:pPr>
        <w:pStyle w:val="FORMATTEXT"/>
        <w:ind w:firstLine="568"/>
        <w:jc w:val="both"/>
      </w:pPr>
      <w:r>
        <w:t>4.4.3.1. Отказа Ссудополучателя от долевого участия в осуществлении такого ремонта</w:t>
      </w:r>
      <w:r>
        <w:rPr>
          <w:noProof/>
          <w:position w:val="-8"/>
        </w:rPr>
        <w:drawing>
          <wp:inline distT="0" distB="0" distL="0" distR="0">
            <wp:extent cx="85725" cy="219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t xml:space="preserve">. </w:t>
      </w:r>
    </w:p>
    <w:p w:rsidR="0039317B" w:rsidRDefault="0039317B" w:rsidP="0039317B">
      <w:pPr>
        <w:pStyle w:val="FORMATTEXT"/>
      </w:pPr>
      <w:r>
        <w:t xml:space="preserve">________________ </w:t>
      </w:r>
    </w:p>
    <w:p w:rsidR="0039317B" w:rsidRDefault="0039317B" w:rsidP="0039317B">
      <w:pPr>
        <w:pStyle w:val="FORMATTEXT"/>
        <w:ind w:firstLine="568"/>
        <w:jc w:val="both"/>
      </w:pPr>
      <w:r>
        <w:rPr>
          <w:noProof/>
          <w:position w:val="-8"/>
        </w:rPr>
        <w:drawing>
          <wp:inline distT="0" distB="0" distL="0" distR="0">
            <wp:extent cx="8572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t>Условие распространяется на случаи, когда в безвозмездное пользование предоставляется помещение, прочие составляющие здания, сооружения, помещения.</w:t>
      </w:r>
    </w:p>
    <w:p w:rsidR="0039317B" w:rsidRDefault="0039317B" w:rsidP="0039317B">
      <w:pPr>
        <w:pStyle w:val="FORMATTEXT"/>
        <w:ind w:firstLine="568"/>
        <w:jc w:val="both"/>
      </w:pPr>
    </w:p>
    <w:p w:rsidR="0039317B" w:rsidRDefault="0039317B" w:rsidP="0039317B">
      <w:pPr>
        <w:pStyle w:val="FORMATTEXT"/>
        <w:ind w:firstLine="568"/>
        <w:jc w:val="both"/>
      </w:pPr>
      <w:r>
        <w:t>4.4.3.2. Неисполнения Ссудополучателем обязанности, предусмотренной п.2.2.9 Договора.</w:t>
      </w:r>
    </w:p>
    <w:p w:rsidR="0039317B" w:rsidRDefault="0039317B" w:rsidP="0039317B">
      <w:pPr>
        <w:pStyle w:val="FORMATTEXT"/>
        <w:ind w:firstLine="568"/>
        <w:jc w:val="both"/>
      </w:pPr>
    </w:p>
    <w:p w:rsidR="0039317B" w:rsidRDefault="0039317B" w:rsidP="0039317B">
      <w:pPr>
        <w:pStyle w:val="FORMATTEXT"/>
        <w:ind w:firstLine="568"/>
        <w:jc w:val="both"/>
      </w:pPr>
      <w:r>
        <w:t>Вариант 1 (включается в текст Договора в случае, если Ссудополучателем является социально ориентированная некоммерческая организация):</w:t>
      </w:r>
    </w:p>
    <w:p w:rsidR="0039317B" w:rsidRDefault="0039317B" w:rsidP="0039317B">
      <w:pPr>
        <w:pStyle w:val="FORMATTEXT"/>
        <w:ind w:firstLine="568"/>
        <w:jc w:val="both"/>
      </w:pPr>
    </w:p>
    <w:p w:rsidR="0039317B" w:rsidRDefault="0039317B" w:rsidP="0039317B">
      <w:pPr>
        <w:pStyle w:val="FORMATTEXT"/>
        <w:ind w:firstLine="568"/>
        <w:jc w:val="both"/>
      </w:pPr>
      <w:r>
        <w:t>4.4.4. Нарушения Ссудополучателем условий Договора, предусмотренных абзацем вторым пп.2.2.13 Договора.</w:t>
      </w:r>
    </w:p>
    <w:p w:rsidR="0039317B" w:rsidRDefault="0039317B" w:rsidP="0039317B">
      <w:pPr>
        <w:pStyle w:val="FORMATTEXT"/>
        <w:ind w:firstLine="568"/>
        <w:jc w:val="both"/>
      </w:pPr>
    </w:p>
    <w:p w:rsidR="0039317B" w:rsidRDefault="0039317B" w:rsidP="0039317B">
      <w:pPr>
        <w:pStyle w:val="FORMATTEXT"/>
        <w:ind w:firstLine="568"/>
        <w:jc w:val="both"/>
      </w:pPr>
      <w:r>
        <w:t>Вариант 2 (включается в текст Договора во всех остальных случаях):</w:t>
      </w:r>
    </w:p>
    <w:p w:rsidR="0039317B" w:rsidRDefault="0039317B" w:rsidP="0039317B">
      <w:pPr>
        <w:pStyle w:val="FORMATTEXT"/>
        <w:ind w:firstLine="568"/>
        <w:jc w:val="both"/>
      </w:pPr>
    </w:p>
    <w:p w:rsidR="0039317B" w:rsidRDefault="0039317B" w:rsidP="0039317B">
      <w:pPr>
        <w:pStyle w:val="FORMATTEXT"/>
        <w:ind w:firstLine="568"/>
        <w:jc w:val="both"/>
      </w:pPr>
      <w:r>
        <w:t>4.4.4. Передачи права безвозмездного пользования Объектом в залог, в уставный (складочный) капитал хозяйственных обществ, товариществ или обременении Объекта иным способом, передачи Объекта как в целом, так и по частям в пользование третьим лицам без письменного разрешения Ссудодателя.</w:t>
      </w:r>
    </w:p>
    <w:p w:rsidR="0039317B" w:rsidRDefault="0039317B" w:rsidP="0039317B">
      <w:pPr>
        <w:pStyle w:val="FORMATTEXT"/>
        <w:ind w:firstLine="568"/>
        <w:jc w:val="both"/>
      </w:pPr>
    </w:p>
    <w:p w:rsidR="0039317B" w:rsidRDefault="0039317B" w:rsidP="0039317B">
      <w:pPr>
        <w:pStyle w:val="FORMATTEXT"/>
        <w:ind w:firstLine="568"/>
        <w:jc w:val="both"/>
      </w:pPr>
      <w:r>
        <w:t>4.4.5. Нарушения Ссудополучателем пункта 2.4 Договора.</w:t>
      </w:r>
    </w:p>
    <w:p w:rsidR="0039317B" w:rsidRDefault="0039317B" w:rsidP="0039317B">
      <w:pPr>
        <w:pStyle w:val="FORMATTEXT"/>
        <w:ind w:firstLine="568"/>
        <w:jc w:val="both"/>
      </w:pPr>
    </w:p>
    <w:p w:rsidR="0039317B" w:rsidRDefault="0039317B" w:rsidP="0039317B">
      <w:pPr>
        <w:pStyle w:val="FORMATTEXT"/>
        <w:ind w:firstLine="568"/>
        <w:jc w:val="both"/>
      </w:pPr>
      <w:r>
        <w:t xml:space="preserve">4.4.6. Принятия в установленном порядке решения о проведении на инвестиционных условиях работ по приспособлению здания для современного использования.* </w:t>
      </w:r>
    </w:p>
    <w:p w:rsidR="0039317B" w:rsidRDefault="0039317B" w:rsidP="0039317B">
      <w:pPr>
        <w:pStyle w:val="FORMATTEXT"/>
      </w:pPr>
      <w:r>
        <w:t xml:space="preserve">________________ </w:t>
      </w:r>
    </w:p>
    <w:p w:rsidR="0039317B" w:rsidRDefault="0039317B" w:rsidP="0039317B">
      <w:pPr>
        <w:pStyle w:val="FORMATTEXT"/>
        <w:ind w:firstLine="568"/>
        <w:jc w:val="both"/>
      </w:pPr>
      <w:r>
        <w:t>* Абзац включается в текст Договора в случае, если здание является объектом культурного наследия (выявленным объектом культурного наследия).</w:t>
      </w:r>
    </w:p>
    <w:p w:rsidR="0039317B" w:rsidRDefault="0039317B" w:rsidP="0039317B">
      <w:pPr>
        <w:pStyle w:val="FORMATTEXT"/>
        <w:ind w:firstLine="568"/>
        <w:jc w:val="both"/>
      </w:pPr>
    </w:p>
    <w:p w:rsidR="0039317B" w:rsidRDefault="0039317B" w:rsidP="0039317B">
      <w:pPr>
        <w:pStyle w:val="FORMATTEXT"/>
        <w:ind w:firstLine="568"/>
        <w:jc w:val="both"/>
      </w:pPr>
      <w:r>
        <w:t>4.4.7. Принятия уполномоченным органом решения о развитии застроенных территорий в Санкт-Петербурге, если Объект расположен в пределах таких территорий.</w:t>
      </w:r>
    </w:p>
    <w:p w:rsidR="0039317B" w:rsidRDefault="0039317B" w:rsidP="0039317B">
      <w:pPr>
        <w:pStyle w:val="FORMATTEXT"/>
        <w:ind w:firstLine="568"/>
        <w:jc w:val="both"/>
      </w:pPr>
    </w:p>
    <w:p w:rsidR="0039317B" w:rsidRDefault="0039317B" w:rsidP="0039317B">
      <w:pPr>
        <w:pStyle w:val="FORMATTEXT"/>
        <w:ind w:firstLine="568"/>
        <w:jc w:val="both"/>
      </w:pPr>
      <w:r>
        <w:t>4.4.8. Незаключения либо непредставления договоров, предусмотренных пунктом 2.2.12, абзацем четвертым пункта 2.2.12-2 Договора, в течение более чем одного месяца с даты истечения сроков, указанных в пункте 2.2.12, абзаце четвертом пункта 2.2.12-2 Договора.</w:t>
      </w:r>
    </w:p>
    <w:p w:rsidR="0039317B" w:rsidRDefault="0039317B" w:rsidP="0039317B">
      <w:pPr>
        <w:pStyle w:val="FORMATTEXT"/>
        <w:ind w:firstLine="568"/>
        <w:jc w:val="both"/>
      </w:pPr>
    </w:p>
    <w:p w:rsidR="0039317B" w:rsidRDefault="0039317B" w:rsidP="0039317B">
      <w:pPr>
        <w:pStyle w:val="FORMATTEXT"/>
        <w:ind w:firstLine="568"/>
        <w:jc w:val="both"/>
      </w:pPr>
      <w:r>
        <w:t>4.4.8-1. Непредставления Ссудополучателем в соответствии с п.2.2.12-1 Договора справки (письма), подтверждающей отсутствие задолженности по договорам, заключенным Ссудополучателем в соответствии с п.2.2.12, п.2.2.12-2 Договора.</w:t>
      </w:r>
    </w:p>
    <w:p w:rsidR="0039317B" w:rsidRDefault="0039317B" w:rsidP="0039317B">
      <w:pPr>
        <w:pStyle w:val="FORMATTEXT"/>
        <w:ind w:firstLine="568"/>
        <w:jc w:val="both"/>
      </w:pPr>
    </w:p>
    <w:p w:rsidR="0039317B" w:rsidRDefault="0039317B" w:rsidP="0039317B">
      <w:pPr>
        <w:pStyle w:val="FORMATTEXT"/>
        <w:ind w:firstLine="568"/>
        <w:jc w:val="both"/>
      </w:pPr>
      <w:r>
        <w:t>4.4.8-2. Наличия информации о неисполнении Ссудополучателем обязанности по своевременной оплате услуг по договорам на водо-, тепло-, газо-, электроснабжение, снабжение иными ресурсами Объекта, заключенным в соответствии с п.2.2.12 и п.2.2.12-2 Договора, подтвержденной вступившим в законную силу и не исполненным Ссудополучателем решением суда о взыскании с Ссудополучателя задолженности по уплате платежей по указанным договорам.</w:t>
      </w:r>
    </w:p>
    <w:p w:rsidR="0039317B" w:rsidRDefault="0039317B" w:rsidP="0039317B">
      <w:pPr>
        <w:pStyle w:val="FORMATTEXT"/>
        <w:ind w:firstLine="568"/>
        <w:jc w:val="both"/>
      </w:pPr>
    </w:p>
    <w:p w:rsidR="0039317B" w:rsidRDefault="0039317B" w:rsidP="0039317B">
      <w:pPr>
        <w:pStyle w:val="FORMATTEXT"/>
        <w:ind w:firstLine="568"/>
        <w:jc w:val="both"/>
      </w:pPr>
      <w:r>
        <w:t>4.4.9. Наличия информации Комитета по печати и взаимодействию со средствами массовой информации о выявлении факта повторного размещения Ссудополучателем объекта для размещения информации с нарушением установленного порядка его размещения, подтвержденной вступившим в законную силу постановлением по делу об административном правонарушении, полученной в письменной форме.</w:t>
      </w:r>
    </w:p>
    <w:p w:rsidR="0039317B" w:rsidRDefault="0039317B" w:rsidP="0039317B">
      <w:pPr>
        <w:pStyle w:val="FORMATTEXT"/>
        <w:ind w:firstLine="568"/>
        <w:jc w:val="both"/>
      </w:pPr>
    </w:p>
    <w:p w:rsidR="0039317B" w:rsidRDefault="0039317B" w:rsidP="0039317B">
      <w:pPr>
        <w:pStyle w:val="FORMATTEXT"/>
        <w:ind w:firstLine="568"/>
        <w:jc w:val="both"/>
      </w:pPr>
      <w:r>
        <w:t>4.4.10. Наличия информации Комитета по государственному контролю, использованию и охране памятников истории и культуры о несоблюдении Ссудополучателем обязанности, предусмотренной пунктом 2.5 Договора, подтвержденной вступившим в законную силу постановлением по делу об административном правонарушении, полученной в письменной форме.</w:t>
      </w:r>
    </w:p>
    <w:p w:rsidR="0039317B" w:rsidRDefault="0039317B" w:rsidP="0039317B">
      <w:pPr>
        <w:pStyle w:val="FORMATTEXT"/>
        <w:ind w:firstLine="568"/>
        <w:jc w:val="both"/>
      </w:pPr>
    </w:p>
    <w:p w:rsidR="0039317B" w:rsidRDefault="0039317B" w:rsidP="0039317B">
      <w:pPr>
        <w:pStyle w:val="FORMATTEXT"/>
        <w:ind w:firstLine="568"/>
        <w:jc w:val="both"/>
      </w:pPr>
      <w:r>
        <w:t xml:space="preserve">4.4.11. Нарушения пунктов 2.2.24, 2.2.24-1 в случае наличия вступившего в законную силу постановления по делу об административном правонарушении, предусмотренном статьей 6.33, </w:t>
      </w:r>
      <w:r>
        <w:lastRenderedPageBreak/>
        <w:t>частями 2-6 статьи 14.5 Кодекса Российской Федерации об административных правонарушениях.</w:t>
      </w:r>
    </w:p>
    <w:p w:rsidR="0039317B" w:rsidRDefault="0039317B" w:rsidP="0039317B">
      <w:pPr>
        <w:pStyle w:val="FORMATTEXT"/>
        <w:ind w:firstLine="568"/>
        <w:jc w:val="both"/>
      </w:pPr>
    </w:p>
    <w:p w:rsidR="0039317B" w:rsidRDefault="0039317B" w:rsidP="0039317B">
      <w:pPr>
        <w:pStyle w:val="FORMATTEXT"/>
        <w:ind w:firstLine="568"/>
        <w:jc w:val="both"/>
      </w:pPr>
      <w:r>
        <w:t>4.5. В случаях, предусмотренных пп.4.4.1-4.4.3, 4.4.6 Договора, Договор считается прекращенным через 2 месяца с момента получения Ссудополучателем письменного уведомления об отказе от Договора; в случаях, предусмотренных пп.4.4.4, 4.4.5, 4.4.8-4.4.10 Договора, - в момент получения соответствующего уведомления. В случае, предусмотренном п.4.4.7 Договора, Договор считается расторгнутым по истечении 30 дней с момента получения Ссудополучателем письменного уведомления Ссудодателя об отказе от договора. Момент получения Ссудополучателем уведомления определяется в любом случае не позднее 5 дней с даты его отправки заказным письмом по адресу, указанному в Договоре.</w:t>
      </w:r>
    </w:p>
    <w:p w:rsidR="0039317B" w:rsidRDefault="0039317B" w:rsidP="0039317B">
      <w:pPr>
        <w:pStyle w:val="FORMATTEXT"/>
        <w:ind w:firstLine="568"/>
        <w:jc w:val="both"/>
      </w:pPr>
    </w:p>
    <w:p w:rsidR="0039317B" w:rsidRDefault="0039317B" w:rsidP="0039317B">
      <w:pPr>
        <w:pStyle w:val="FORMATTEXT"/>
        <w:ind w:firstLine="568"/>
        <w:jc w:val="both"/>
      </w:pPr>
      <w:r>
        <w:t>4.6. Ссудополучатель вправе во всякое время отказаться от Договора. В таком случае Договор считается прекращенным по истечении 1 месяца с момента получения Ссудодателем уведомления Ссудополучателя об одностороннем отказе от Договора.</w:t>
      </w:r>
    </w:p>
    <w:p w:rsidR="0039317B" w:rsidRDefault="0039317B" w:rsidP="0039317B">
      <w:pPr>
        <w:pStyle w:val="FORMATTEXT"/>
        <w:ind w:firstLine="568"/>
        <w:jc w:val="both"/>
      </w:pPr>
    </w:p>
    <w:p w:rsidR="0039317B" w:rsidRDefault="0039317B" w:rsidP="0039317B">
      <w:pPr>
        <w:pStyle w:val="HEADERTEXT"/>
        <w:rPr>
          <w:b/>
          <w:bCs/>
        </w:rPr>
      </w:pPr>
    </w:p>
    <w:p w:rsidR="0039317B" w:rsidRDefault="0039317B" w:rsidP="0039317B">
      <w:pPr>
        <w:pStyle w:val="HEADERTEXT"/>
        <w:jc w:val="center"/>
        <w:rPr>
          <w:b/>
          <w:bCs/>
        </w:rPr>
      </w:pPr>
      <w:r>
        <w:rPr>
          <w:b/>
          <w:bCs/>
        </w:rPr>
        <w:t xml:space="preserve"> 5. Особые условия </w:t>
      </w:r>
    </w:p>
    <w:p w:rsidR="0039317B" w:rsidRDefault="0039317B" w:rsidP="0039317B">
      <w:pPr>
        <w:pStyle w:val="FORMATTEXT"/>
        <w:ind w:firstLine="568"/>
        <w:jc w:val="both"/>
      </w:pPr>
      <w:r>
        <w:t>5.1. Права третьих лиц на предоставляемый в безвозмездное пользование Объект _______________________.</w:t>
      </w:r>
    </w:p>
    <w:p w:rsidR="0039317B" w:rsidRDefault="0039317B" w:rsidP="0039317B">
      <w:pPr>
        <w:pStyle w:val="FORMATTEXT"/>
        <w:ind w:firstLine="568"/>
        <w:jc w:val="both"/>
      </w:pPr>
    </w:p>
    <w:p w:rsidR="0039317B" w:rsidRDefault="0039317B" w:rsidP="0039317B">
      <w:pPr>
        <w:pStyle w:val="FORMATTEXT"/>
        <w:ind w:firstLine="568"/>
        <w:jc w:val="both"/>
      </w:pPr>
      <w:r>
        <w:t>5.2. В случае смерти Ссудополучателя, когда им является гражданин, его права и обязанности по Договору наследнику не переходят.</w:t>
      </w:r>
    </w:p>
    <w:p w:rsidR="0039317B" w:rsidRDefault="0039317B" w:rsidP="0039317B">
      <w:pPr>
        <w:pStyle w:val="FORMATTEXT"/>
        <w:ind w:firstLine="568"/>
        <w:jc w:val="both"/>
      </w:pPr>
    </w:p>
    <w:p w:rsidR="0039317B" w:rsidRDefault="0039317B" w:rsidP="0039317B">
      <w:pPr>
        <w:pStyle w:val="FORMATTEXT"/>
        <w:ind w:firstLine="568"/>
        <w:jc w:val="both"/>
      </w:pPr>
      <w:r>
        <w:t>5.3. В случае ликвидации Ссудополучателя - юридического лица Договор прекращается.</w:t>
      </w:r>
    </w:p>
    <w:p w:rsidR="0039317B" w:rsidRDefault="0039317B" w:rsidP="0039317B">
      <w:pPr>
        <w:pStyle w:val="FORMATTEXT"/>
        <w:ind w:firstLine="568"/>
        <w:jc w:val="both"/>
      </w:pPr>
    </w:p>
    <w:p w:rsidR="0039317B" w:rsidRDefault="0039317B" w:rsidP="0039317B">
      <w:pPr>
        <w:pStyle w:val="FORMATTEXT"/>
        <w:ind w:firstLine="568"/>
        <w:jc w:val="both"/>
      </w:pPr>
      <w:r>
        <w:t>5.4. В аварийных ситуациях (дефекты трубопроводов систем отопления, горячего и холодного водоснабжения, канализации и др.) на Объекте, которые могут повлечь порчу Объекта/здания, в котором находится Объект, при отсутствии Ссудополучателя организации, указанные в пункте 2.2.11 Договора, имеют право в целях устранения аварии вскрывать Объект в присутствии представителей правоохранительных органов и Организации с обязательным составлением протокола и обеспечением сохранности Объекта и имущества в нем.</w:t>
      </w:r>
    </w:p>
    <w:p w:rsidR="0039317B" w:rsidRDefault="0039317B" w:rsidP="0039317B">
      <w:pPr>
        <w:pStyle w:val="FORMATTEXT"/>
        <w:ind w:firstLine="568"/>
        <w:jc w:val="both"/>
      </w:pPr>
    </w:p>
    <w:p w:rsidR="0039317B" w:rsidRDefault="0039317B" w:rsidP="0039317B">
      <w:pPr>
        <w:pStyle w:val="FORMATTEXT"/>
        <w:ind w:firstLine="568"/>
        <w:jc w:val="both"/>
      </w:pPr>
      <w:r>
        <w:t xml:space="preserve">5.4-1. В течение трех месяцев с даты вступления Договора в силу обеспечить размещение на Объекте специализированных знаковых средств отображения информации для инвалидов, соответствующих требованиям действующих стандартов выполнения и размещения таких знаков и содержащих контактные номера телефонов для вызова работника, ответственного за сопровождение инвалидов, а также организовать обеспечение помощи инвалидам в преодолении барьеров, мешающих получению ими услуг наравне с другими лицами.* </w:t>
      </w:r>
    </w:p>
    <w:p w:rsidR="0039317B" w:rsidRDefault="0039317B" w:rsidP="0039317B">
      <w:pPr>
        <w:pStyle w:val="FORMATTEXT"/>
      </w:pPr>
      <w:r>
        <w:t xml:space="preserve">________________ </w:t>
      </w:r>
    </w:p>
    <w:p w:rsidR="0039317B" w:rsidRDefault="0039317B" w:rsidP="0039317B">
      <w:pPr>
        <w:pStyle w:val="FORMATTEXT"/>
        <w:ind w:firstLine="568"/>
        <w:jc w:val="both"/>
      </w:pPr>
      <w:r>
        <w:t>* Пункт включается в текст Договора в случае, если в соответствии с действующими нормативными правовыми актами Российской Федерации и Санкт-Петербурга Объект относится к объектам социальной, инженерной либо транспортной инфраструктур (жилым, общественным и производственным зданиям, строениям и сооружениям, включая те, в которых расположены организации здравоохранения, физической культуры и спорта, организации образования, культуры, социального обслуживания населения, туризма, труда и занятости населения и другие организации), требующим создания условий для доступа маломобильных групп населения.</w:t>
      </w:r>
    </w:p>
    <w:p w:rsidR="0039317B" w:rsidRDefault="0039317B" w:rsidP="0039317B">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245"/>
        <w:gridCol w:w="8040"/>
      </w:tblGrid>
      <w:tr w:rsidR="0039317B" w:rsidTr="00087FC3">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804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r>
      <w:tr w:rsidR="0039317B" w:rsidTr="00087FC3">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5.5. </w:t>
            </w:r>
          </w:p>
        </w:tc>
        <w:tc>
          <w:tcPr>
            <w:tcW w:w="8040" w:type="dxa"/>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9285" w:type="dxa"/>
            <w:gridSpan w:val="2"/>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9285" w:type="dxa"/>
            <w:gridSpan w:val="2"/>
            <w:tcBorders>
              <w:top w:val="single" w:sz="6" w:space="0" w:color="auto"/>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r>
    </w:tbl>
    <w:p w:rsidR="0039317B" w:rsidRDefault="0039317B" w:rsidP="0039317B">
      <w:pPr>
        <w:widowControl w:val="0"/>
        <w:autoSpaceDE w:val="0"/>
        <w:autoSpaceDN w:val="0"/>
        <w:adjustRightInd w:val="0"/>
        <w:spacing w:after="0" w:line="240" w:lineRule="auto"/>
        <w:rPr>
          <w:rFonts w:ascii="Arial, sans-serif" w:hAnsi="Arial, sans-serif"/>
          <w:sz w:val="24"/>
          <w:szCs w:val="24"/>
        </w:rPr>
      </w:pPr>
    </w:p>
    <w:p w:rsidR="0039317B" w:rsidRDefault="0039317B" w:rsidP="0039317B">
      <w:pPr>
        <w:pStyle w:val="HEADERTEXT"/>
        <w:rPr>
          <w:b/>
          <w:bCs/>
        </w:rPr>
      </w:pPr>
    </w:p>
    <w:p w:rsidR="0039317B" w:rsidRDefault="0039317B" w:rsidP="0039317B">
      <w:pPr>
        <w:pStyle w:val="HEADERTEXT"/>
        <w:jc w:val="center"/>
        <w:rPr>
          <w:b/>
          <w:bCs/>
        </w:rPr>
      </w:pPr>
      <w:r>
        <w:rPr>
          <w:b/>
          <w:bCs/>
        </w:rPr>
        <w:t xml:space="preserve">      </w:t>
      </w:r>
    </w:p>
    <w:p w:rsidR="0039317B" w:rsidRDefault="0039317B" w:rsidP="0039317B">
      <w:pPr>
        <w:pStyle w:val="HEADERTEXT"/>
        <w:jc w:val="center"/>
        <w:rPr>
          <w:b/>
          <w:bCs/>
        </w:rPr>
      </w:pPr>
      <w:r>
        <w:rPr>
          <w:b/>
          <w:bCs/>
        </w:rPr>
        <w:t xml:space="preserve">      </w:t>
      </w:r>
    </w:p>
    <w:p w:rsidR="0039317B" w:rsidRDefault="0039317B" w:rsidP="0039317B">
      <w:pPr>
        <w:pStyle w:val="HEADERTEXT"/>
        <w:rPr>
          <w:b/>
          <w:bCs/>
        </w:rPr>
      </w:pPr>
    </w:p>
    <w:p w:rsidR="0039317B" w:rsidRDefault="0039317B" w:rsidP="0039317B">
      <w:pPr>
        <w:pStyle w:val="HEADERTEXT"/>
        <w:jc w:val="center"/>
        <w:rPr>
          <w:b/>
          <w:bCs/>
        </w:rPr>
      </w:pPr>
      <w:r>
        <w:rPr>
          <w:b/>
          <w:bCs/>
        </w:rPr>
        <w:t xml:space="preserve"> 6. Прочие условия </w:t>
      </w:r>
    </w:p>
    <w:p w:rsidR="0039317B" w:rsidRDefault="0039317B" w:rsidP="0039317B">
      <w:pPr>
        <w:pStyle w:val="FORMATTEXT"/>
        <w:ind w:firstLine="568"/>
        <w:jc w:val="both"/>
      </w:pPr>
      <w:r>
        <w:t>6.1. Неотделимые улучшения, в том числе капитальный ремонт Объекта, производятся Ссудополучателем при условии предварительного письменного уведомления Ссудодателя.</w:t>
      </w:r>
    </w:p>
    <w:p w:rsidR="0039317B" w:rsidRDefault="0039317B" w:rsidP="0039317B">
      <w:pPr>
        <w:pStyle w:val="FORMATTEXT"/>
        <w:ind w:firstLine="568"/>
        <w:jc w:val="both"/>
      </w:pPr>
    </w:p>
    <w:p w:rsidR="0039317B" w:rsidRDefault="0039317B" w:rsidP="0039317B">
      <w:pPr>
        <w:pStyle w:val="FORMATTEXT"/>
        <w:ind w:firstLine="568"/>
        <w:jc w:val="both"/>
      </w:pPr>
      <w:r>
        <w:t>6.2. Произведенные Ссудополучателем улучшения Объекта являются собственностью Ссудодателя. По окончании срока действия Договора стоимость неотделимых улучшений не возмещается.</w:t>
      </w:r>
    </w:p>
    <w:p w:rsidR="0039317B" w:rsidRDefault="0039317B" w:rsidP="0039317B">
      <w:pPr>
        <w:pStyle w:val="FORMATTEXT"/>
        <w:ind w:firstLine="568"/>
        <w:jc w:val="both"/>
      </w:pPr>
    </w:p>
    <w:p w:rsidR="0039317B" w:rsidRDefault="0039317B" w:rsidP="0039317B">
      <w:pPr>
        <w:pStyle w:val="FORMATTEXT"/>
        <w:ind w:firstLine="568"/>
        <w:jc w:val="both"/>
      </w:pPr>
      <w:r>
        <w:t>В случае если Ссудополучателем произведены улучшения Объекта путем его оснащения приборами учета используемых энергетических ресурсов, а также энергопринимающими устройствами, другим оборудованием, обеспечивающим возможность потребления электрической энергии, и обеспечения в установленном порядке технологического присоединения энергопринимающих устройств, необходимых для электроснабжения Объекта, к электрическим сетям (в том числе при увеличении максимальной мощности ранее присоединенных энергопринимающих устройств), указанные улучшения (как неотделимые, так и отделимые) являются собственностью Ссудодателя. По окончании срока действия Договора стоимость указанных улучшений Объекта, а также расходы, понесенные при осуществлении мероприятий по оснащению приборами учета используемых энергетических ресурсов, по технологическому присоединению энергопринимающих устройств, Ссудополучателю не возмещаются.</w:t>
      </w:r>
    </w:p>
    <w:p w:rsidR="0039317B" w:rsidRDefault="0039317B" w:rsidP="0039317B">
      <w:pPr>
        <w:pStyle w:val="FORMATTEXT"/>
        <w:ind w:firstLine="568"/>
        <w:jc w:val="both"/>
      </w:pPr>
    </w:p>
    <w:p w:rsidR="0039317B" w:rsidRDefault="0039317B" w:rsidP="0039317B">
      <w:pPr>
        <w:pStyle w:val="FORMATTEXT"/>
        <w:ind w:firstLine="568"/>
        <w:jc w:val="both"/>
      </w:pPr>
      <w:r>
        <w:t>6.3. Если состояние возвращаемого Объекта по окончании Договора хуже предусмотренного Договором, Ссудополучатель возмещает Ссудодателю причиненный ущерб в соответствии с действующим законодательством Российской Федерации.</w:t>
      </w:r>
    </w:p>
    <w:p w:rsidR="0039317B" w:rsidRDefault="0039317B" w:rsidP="0039317B">
      <w:pPr>
        <w:pStyle w:val="FORMATTEXT"/>
        <w:ind w:firstLine="568"/>
        <w:jc w:val="both"/>
      </w:pPr>
    </w:p>
    <w:p w:rsidR="0039317B" w:rsidRDefault="0039317B" w:rsidP="0039317B">
      <w:pPr>
        <w:pStyle w:val="FORMATTEXT"/>
        <w:ind w:firstLine="568"/>
        <w:jc w:val="both"/>
      </w:pPr>
      <w:r>
        <w:t>6.4. Вопросы, не урегулированные Договором, регулируются действующим гражданским законодательством Российской Федерации.</w:t>
      </w:r>
    </w:p>
    <w:p w:rsidR="0039317B" w:rsidRDefault="0039317B" w:rsidP="0039317B">
      <w:pPr>
        <w:pStyle w:val="FORMATTEXT"/>
        <w:ind w:firstLine="568"/>
        <w:jc w:val="both"/>
      </w:pPr>
    </w:p>
    <w:p w:rsidR="0039317B" w:rsidRDefault="0039317B" w:rsidP="0039317B">
      <w:pPr>
        <w:pStyle w:val="FORMATTEXT"/>
        <w:ind w:firstLine="568"/>
        <w:jc w:val="both"/>
      </w:pPr>
      <w:r>
        <w:t>6.5. Споры, возникающие при исполнении Договора, рассматриваются судом, Арбитражным судом Санкт-Петербурга и Ленинградской области в соответствии с их компетенцией.</w:t>
      </w:r>
    </w:p>
    <w:p w:rsidR="0039317B" w:rsidRDefault="0039317B" w:rsidP="0039317B">
      <w:pPr>
        <w:pStyle w:val="FORMATTEXT"/>
        <w:ind w:firstLine="568"/>
        <w:jc w:val="both"/>
      </w:pPr>
    </w:p>
    <w:p w:rsidR="0039317B" w:rsidRDefault="0039317B" w:rsidP="0039317B">
      <w:pPr>
        <w:pStyle w:val="FORMATTEXT"/>
        <w:ind w:firstLine="568"/>
        <w:jc w:val="both"/>
      </w:pPr>
      <w:r>
        <w:t>6.6. Об изменениях наименования, места нахождения, банковских реквизитов или реорганизации Стороны обязаны письменно в двухнедельный срок сообщить друг другу со ссылкой на номер и дату Договора.</w:t>
      </w:r>
    </w:p>
    <w:p w:rsidR="0039317B" w:rsidRDefault="0039317B" w:rsidP="0039317B">
      <w:pPr>
        <w:pStyle w:val="FORMATTEXT"/>
        <w:ind w:firstLine="568"/>
        <w:jc w:val="both"/>
      </w:pPr>
    </w:p>
    <w:p w:rsidR="0039317B" w:rsidRDefault="0039317B" w:rsidP="0039317B">
      <w:pPr>
        <w:pStyle w:val="FORMATTEXT"/>
        <w:ind w:firstLine="568"/>
        <w:jc w:val="both"/>
      </w:pPr>
      <w:r>
        <w:t>6.7. Договор составлен в 3 экземплярах, каждый из которых имеет одинаковую юридическую силу.</w:t>
      </w:r>
    </w:p>
    <w:p w:rsidR="0039317B" w:rsidRDefault="0039317B" w:rsidP="0039317B">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245"/>
        <w:gridCol w:w="8040"/>
      </w:tblGrid>
      <w:tr w:rsidR="0039317B" w:rsidTr="00087FC3">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804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r>
      <w:tr w:rsidR="0039317B" w:rsidTr="00087FC3">
        <w:tblPrEx>
          <w:tblCellMar>
            <w:top w:w="0" w:type="dxa"/>
            <w:bottom w:w="0" w:type="dxa"/>
          </w:tblCellMar>
        </w:tblPrEx>
        <w:tc>
          <w:tcPr>
            <w:tcW w:w="1245"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6.8. </w:t>
            </w:r>
          </w:p>
        </w:tc>
        <w:tc>
          <w:tcPr>
            <w:tcW w:w="8040" w:type="dxa"/>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9285" w:type="dxa"/>
            <w:gridSpan w:val="2"/>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r>
    </w:tbl>
    <w:p w:rsidR="0039317B" w:rsidRDefault="0039317B" w:rsidP="0039317B">
      <w:pPr>
        <w:widowControl w:val="0"/>
        <w:autoSpaceDE w:val="0"/>
        <w:autoSpaceDN w:val="0"/>
        <w:adjustRightInd w:val="0"/>
        <w:spacing w:after="0" w:line="240" w:lineRule="auto"/>
        <w:rPr>
          <w:rFonts w:ascii="Arial, sans-serif" w:hAnsi="Arial, sans-serif"/>
          <w:sz w:val="24"/>
          <w:szCs w:val="24"/>
        </w:rPr>
      </w:pPr>
    </w:p>
    <w:p w:rsidR="0039317B" w:rsidRDefault="0039317B" w:rsidP="0039317B">
      <w:pPr>
        <w:pStyle w:val="HEADERTEXT"/>
        <w:rPr>
          <w:b/>
          <w:bCs/>
        </w:rPr>
      </w:pPr>
    </w:p>
    <w:p w:rsidR="0039317B" w:rsidRDefault="0039317B" w:rsidP="0039317B">
      <w:pPr>
        <w:pStyle w:val="HEADERTEXT"/>
        <w:jc w:val="center"/>
        <w:rPr>
          <w:b/>
          <w:bCs/>
        </w:rPr>
      </w:pPr>
      <w:r>
        <w:rPr>
          <w:b/>
          <w:bCs/>
        </w:rPr>
        <w:t xml:space="preserve">      </w:t>
      </w:r>
    </w:p>
    <w:p w:rsidR="0039317B" w:rsidRDefault="0039317B" w:rsidP="0039317B">
      <w:pPr>
        <w:pStyle w:val="HEADERTEXT"/>
        <w:jc w:val="center"/>
        <w:rPr>
          <w:b/>
          <w:bCs/>
        </w:rPr>
      </w:pPr>
      <w:r>
        <w:rPr>
          <w:b/>
          <w:bCs/>
        </w:rPr>
        <w:t xml:space="preserve">      </w:t>
      </w:r>
    </w:p>
    <w:p w:rsidR="0039317B" w:rsidRDefault="0039317B" w:rsidP="0039317B">
      <w:pPr>
        <w:pStyle w:val="HEADERTEXT"/>
        <w:rPr>
          <w:b/>
          <w:bCs/>
        </w:rPr>
      </w:pPr>
    </w:p>
    <w:p w:rsidR="0039317B" w:rsidRDefault="0039317B" w:rsidP="0039317B">
      <w:pPr>
        <w:pStyle w:val="HEADERTEXT"/>
        <w:jc w:val="center"/>
        <w:rPr>
          <w:b/>
          <w:bCs/>
        </w:rPr>
      </w:pPr>
      <w:r>
        <w:rPr>
          <w:b/>
          <w:bCs/>
        </w:rPr>
        <w:t xml:space="preserve"> 7. Приложение к Договору </w:t>
      </w:r>
    </w:p>
    <w:tbl>
      <w:tblPr>
        <w:tblW w:w="0" w:type="auto"/>
        <w:tblInd w:w="28" w:type="dxa"/>
        <w:tblLayout w:type="fixed"/>
        <w:tblCellMar>
          <w:left w:w="90" w:type="dxa"/>
          <w:right w:w="90" w:type="dxa"/>
        </w:tblCellMar>
        <w:tblLook w:val="0000" w:firstRow="0" w:lastRow="0" w:firstColumn="0" w:lastColumn="0" w:noHBand="0" w:noVBand="0"/>
      </w:tblPr>
      <w:tblGrid>
        <w:gridCol w:w="3090"/>
        <w:gridCol w:w="5805"/>
        <w:gridCol w:w="390"/>
      </w:tblGrid>
      <w:tr w:rsidR="0039317B" w:rsidTr="00087FC3">
        <w:tblPrEx>
          <w:tblCellMar>
            <w:top w:w="0" w:type="dxa"/>
            <w:bottom w:w="0" w:type="dxa"/>
          </w:tblCellMar>
        </w:tblPrEx>
        <w:tc>
          <w:tcPr>
            <w:tcW w:w="309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580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39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r>
      <w:tr w:rsidR="0039317B" w:rsidTr="00087FC3">
        <w:tblPrEx>
          <w:tblCellMar>
            <w:top w:w="0" w:type="dxa"/>
            <w:bottom w:w="0" w:type="dxa"/>
          </w:tblCellMar>
        </w:tblPrEx>
        <w:tc>
          <w:tcPr>
            <w:tcW w:w="309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7.1. Акт приема-передачи </w:t>
            </w:r>
          </w:p>
        </w:tc>
        <w:tc>
          <w:tcPr>
            <w:tcW w:w="5805" w:type="dxa"/>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39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w:t>
            </w:r>
          </w:p>
        </w:tc>
      </w:tr>
    </w:tbl>
    <w:p w:rsidR="0039317B" w:rsidRDefault="0039317B" w:rsidP="0039317B">
      <w:pPr>
        <w:widowControl w:val="0"/>
        <w:autoSpaceDE w:val="0"/>
        <w:autoSpaceDN w:val="0"/>
        <w:adjustRightInd w:val="0"/>
        <w:spacing w:after="0" w:line="240" w:lineRule="auto"/>
        <w:rPr>
          <w:rFonts w:ascii="Arial, sans-serif" w:hAnsi="Arial, sans-serif"/>
          <w:sz w:val="24"/>
          <w:szCs w:val="24"/>
        </w:rPr>
      </w:pPr>
    </w:p>
    <w:p w:rsidR="0039317B" w:rsidRDefault="0039317B" w:rsidP="0039317B">
      <w:pPr>
        <w:pStyle w:val="FORMATTEXT"/>
        <w:ind w:firstLine="568"/>
        <w:jc w:val="both"/>
      </w:pPr>
      <w:r>
        <w:t>7.2. Копия охранного обязательства Объекта (если в отношении Объекта утверждено охранное обязательство, предусмотренное статьей 47.6 Федерального закона N 73-ФЗ)/иные действующие охранные документы (до утверждения в порядке, установленном статьей 47.6 Федерального закона N 73-ФЗ, охранного обязательства на Объект).</w:t>
      </w:r>
    </w:p>
    <w:p w:rsidR="0039317B" w:rsidRDefault="0039317B" w:rsidP="0039317B">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1380"/>
        <w:gridCol w:w="7515"/>
        <w:gridCol w:w="390"/>
      </w:tblGrid>
      <w:tr w:rsidR="0039317B" w:rsidTr="00087FC3">
        <w:tblPrEx>
          <w:tblCellMar>
            <w:top w:w="0" w:type="dxa"/>
            <w:bottom w:w="0" w:type="dxa"/>
          </w:tblCellMar>
        </w:tblPrEx>
        <w:tc>
          <w:tcPr>
            <w:tcW w:w="138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751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39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r>
      <w:tr w:rsidR="0039317B" w:rsidTr="00087FC3">
        <w:tblPrEx>
          <w:tblCellMar>
            <w:top w:w="0" w:type="dxa"/>
            <w:bottom w:w="0" w:type="dxa"/>
          </w:tblCellMar>
        </w:tblPrEx>
        <w:tc>
          <w:tcPr>
            <w:tcW w:w="138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7.3. </w:t>
            </w:r>
          </w:p>
        </w:tc>
        <w:tc>
          <w:tcPr>
            <w:tcW w:w="7515" w:type="dxa"/>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39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 </w:t>
            </w:r>
          </w:p>
        </w:tc>
      </w:tr>
    </w:tbl>
    <w:p w:rsidR="0039317B" w:rsidRDefault="0039317B" w:rsidP="0039317B">
      <w:pPr>
        <w:widowControl w:val="0"/>
        <w:autoSpaceDE w:val="0"/>
        <w:autoSpaceDN w:val="0"/>
        <w:adjustRightInd w:val="0"/>
        <w:spacing w:after="0" w:line="240" w:lineRule="auto"/>
        <w:rPr>
          <w:rFonts w:ascii="Arial, sans-serif" w:hAnsi="Arial, sans-serif"/>
          <w:sz w:val="24"/>
          <w:szCs w:val="24"/>
        </w:rPr>
      </w:pPr>
    </w:p>
    <w:p w:rsidR="0039317B" w:rsidRDefault="0039317B" w:rsidP="0039317B">
      <w:pPr>
        <w:pStyle w:val="HEADERTEXT"/>
        <w:rPr>
          <w:b/>
          <w:bCs/>
        </w:rPr>
      </w:pPr>
    </w:p>
    <w:p w:rsidR="0039317B" w:rsidRDefault="0039317B" w:rsidP="0039317B">
      <w:pPr>
        <w:pStyle w:val="HEADERTEXT"/>
        <w:jc w:val="center"/>
        <w:rPr>
          <w:b/>
          <w:bCs/>
        </w:rPr>
      </w:pPr>
      <w:r>
        <w:rPr>
          <w:b/>
          <w:bCs/>
        </w:rPr>
        <w:lastRenderedPageBreak/>
        <w:t xml:space="preserve">      </w:t>
      </w:r>
    </w:p>
    <w:p w:rsidR="0039317B" w:rsidRDefault="0039317B" w:rsidP="0039317B">
      <w:pPr>
        <w:pStyle w:val="HEADERTEXT"/>
        <w:jc w:val="center"/>
        <w:rPr>
          <w:b/>
          <w:bCs/>
        </w:rPr>
      </w:pPr>
      <w:r>
        <w:rPr>
          <w:b/>
          <w:bCs/>
        </w:rPr>
        <w:t xml:space="preserve">      </w:t>
      </w:r>
    </w:p>
    <w:p w:rsidR="0039317B" w:rsidRDefault="0039317B" w:rsidP="0039317B">
      <w:pPr>
        <w:pStyle w:val="HEADERTEXT"/>
        <w:rPr>
          <w:b/>
          <w:bCs/>
        </w:rPr>
      </w:pPr>
    </w:p>
    <w:p w:rsidR="0039317B" w:rsidRDefault="0039317B" w:rsidP="0039317B">
      <w:pPr>
        <w:pStyle w:val="HEADERTEXT"/>
        <w:jc w:val="center"/>
        <w:rPr>
          <w:b/>
          <w:bCs/>
        </w:rPr>
      </w:pPr>
      <w:r>
        <w:rPr>
          <w:b/>
          <w:bCs/>
        </w:rPr>
        <w:t xml:space="preserve"> 8. Реквизиты Сторон </w:t>
      </w:r>
    </w:p>
    <w:p w:rsidR="0039317B" w:rsidRDefault="0039317B" w:rsidP="0039317B">
      <w:pPr>
        <w:pStyle w:val="FORMATTEXT"/>
        <w:ind w:firstLine="568"/>
        <w:jc w:val="both"/>
      </w:pPr>
      <w:r>
        <w:t>Ссудодатель: Комитет имущественных отношений Санкт-Петербурга</w:t>
      </w:r>
    </w:p>
    <w:p w:rsidR="0039317B" w:rsidRDefault="0039317B" w:rsidP="0039317B">
      <w:pPr>
        <w:pStyle w:val="FORMATTEXT"/>
        <w:ind w:firstLine="568"/>
        <w:jc w:val="both"/>
      </w:pPr>
    </w:p>
    <w:p w:rsidR="0039317B" w:rsidRDefault="0039317B" w:rsidP="0039317B">
      <w:pPr>
        <w:pStyle w:val="FORMATTEXT"/>
        <w:ind w:firstLine="568"/>
        <w:jc w:val="both"/>
      </w:pPr>
      <w:r>
        <w:t>191144, Санкт-Петербург, Новгородская ул., д.20, литера А</w:t>
      </w:r>
    </w:p>
    <w:p w:rsidR="0039317B" w:rsidRDefault="0039317B" w:rsidP="0039317B">
      <w:pPr>
        <w:pStyle w:val="FORMATTEXT"/>
        <w:ind w:firstLine="568"/>
        <w:jc w:val="both"/>
      </w:pPr>
    </w:p>
    <w:p w:rsidR="0039317B" w:rsidRDefault="0039317B" w:rsidP="0039317B">
      <w:pPr>
        <w:pStyle w:val="FORMATTEXT"/>
        <w:ind w:firstLine="568"/>
        <w:jc w:val="both"/>
      </w:pPr>
      <w:r>
        <w:t>ИНН 7832000076, КПП 784201001;</w:t>
      </w:r>
    </w:p>
    <w:p w:rsidR="0039317B" w:rsidRDefault="0039317B" w:rsidP="0039317B">
      <w:pPr>
        <w:pStyle w:val="FORMATTEXT"/>
        <w:ind w:firstLine="568"/>
        <w:jc w:val="both"/>
      </w:pPr>
    </w:p>
    <w:p w:rsidR="0039317B" w:rsidRDefault="0039317B" w:rsidP="0039317B">
      <w:pPr>
        <w:pStyle w:val="FORMATTEXT"/>
        <w:ind w:firstLine="568"/>
        <w:jc w:val="both"/>
      </w:pPr>
      <w:r>
        <w:t>р/с</w:t>
      </w:r>
    </w:p>
    <w:p w:rsidR="0039317B" w:rsidRDefault="0039317B" w:rsidP="0039317B">
      <w:pPr>
        <w:pStyle w:val="FORMATTEXT"/>
        <w:ind w:firstLine="568"/>
        <w:jc w:val="both"/>
      </w:pPr>
    </w:p>
    <w:p w:rsidR="0039317B" w:rsidRDefault="0039317B" w:rsidP="0039317B">
      <w:pPr>
        <w:pStyle w:val="FORMATTEXT"/>
        <w:ind w:firstLine="568"/>
        <w:jc w:val="both"/>
      </w:pPr>
      <w:r>
        <w:t>Ссудополучатель:_________________</w:t>
      </w:r>
    </w:p>
    <w:p w:rsidR="0039317B" w:rsidRDefault="0039317B" w:rsidP="0039317B">
      <w:pPr>
        <w:pStyle w:val="FORMATTEXT"/>
        <w:ind w:firstLine="568"/>
        <w:jc w:val="both"/>
      </w:pPr>
    </w:p>
    <w:p w:rsidR="0039317B" w:rsidRDefault="0039317B" w:rsidP="0039317B">
      <w:pPr>
        <w:pStyle w:val="HEADERTEXT"/>
        <w:rPr>
          <w:b/>
          <w:bCs/>
        </w:rPr>
      </w:pPr>
    </w:p>
    <w:p w:rsidR="0039317B" w:rsidRDefault="0039317B" w:rsidP="0039317B">
      <w:pPr>
        <w:pStyle w:val="HEADERTEXT"/>
        <w:jc w:val="center"/>
        <w:rPr>
          <w:b/>
          <w:bCs/>
        </w:rPr>
      </w:pPr>
      <w:r>
        <w:rPr>
          <w:b/>
          <w:bCs/>
        </w:rPr>
        <w:t xml:space="preserve"> 9. Подписи Сторон: </w:t>
      </w:r>
    </w:p>
    <w:tbl>
      <w:tblPr>
        <w:tblW w:w="0" w:type="auto"/>
        <w:tblInd w:w="28" w:type="dxa"/>
        <w:tblLayout w:type="fixed"/>
        <w:tblCellMar>
          <w:left w:w="90" w:type="dxa"/>
          <w:right w:w="90" w:type="dxa"/>
        </w:tblCellMar>
        <w:tblLook w:val="0000" w:firstRow="0" w:lastRow="0" w:firstColumn="0" w:lastColumn="0" w:noHBand="0" w:noVBand="0"/>
      </w:tblPr>
      <w:tblGrid>
        <w:gridCol w:w="3090"/>
        <w:gridCol w:w="3090"/>
        <w:gridCol w:w="3105"/>
      </w:tblGrid>
      <w:tr w:rsidR="0039317B" w:rsidTr="00087FC3">
        <w:tblPrEx>
          <w:tblCellMar>
            <w:top w:w="0" w:type="dxa"/>
            <w:bottom w:w="0" w:type="dxa"/>
          </w:tblCellMar>
        </w:tblPrEx>
        <w:tc>
          <w:tcPr>
            <w:tcW w:w="309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3090"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c>
          <w:tcPr>
            <w:tcW w:w="3105" w:type="dxa"/>
            <w:tcBorders>
              <w:top w:val="nil"/>
              <w:left w:val="nil"/>
              <w:bottom w:val="nil"/>
              <w:right w:val="nil"/>
            </w:tcBorders>
            <w:tcMar>
              <w:top w:w="114" w:type="dxa"/>
              <w:left w:w="28" w:type="dxa"/>
              <w:bottom w:w="114" w:type="dxa"/>
              <w:right w:w="28" w:type="dxa"/>
            </w:tcMar>
          </w:tcPr>
          <w:p w:rsidR="0039317B" w:rsidRDefault="0039317B" w:rsidP="00087FC3">
            <w:pPr>
              <w:widowControl w:val="0"/>
              <w:autoSpaceDE w:val="0"/>
              <w:autoSpaceDN w:val="0"/>
              <w:adjustRightInd w:val="0"/>
              <w:spacing w:after="0" w:line="240" w:lineRule="auto"/>
              <w:rPr>
                <w:rFonts w:ascii="Arial, sans-serif" w:hAnsi="Arial, sans-serif"/>
                <w:sz w:val="24"/>
                <w:szCs w:val="24"/>
              </w:rPr>
            </w:pPr>
          </w:p>
        </w:tc>
      </w:tr>
      <w:tr w:rsidR="0039317B" w:rsidTr="00087FC3">
        <w:tblPrEx>
          <w:tblCellMar>
            <w:top w:w="0" w:type="dxa"/>
            <w:bottom w:w="0" w:type="dxa"/>
          </w:tblCellMar>
        </w:tblPrEx>
        <w:tc>
          <w:tcPr>
            <w:tcW w:w="309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От Ссудодателя </w:t>
            </w:r>
          </w:p>
        </w:tc>
        <w:tc>
          <w:tcPr>
            <w:tcW w:w="309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3105"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От Ссудополучателя </w:t>
            </w:r>
          </w:p>
        </w:tc>
      </w:tr>
      <w:tr w:rsidR="0039317B" w:rsidTr="00087FC3">
        <w:tblPrEx>
          <w:tblCellMar>
            <w:top w:w="0" w:type="dxa"/>
            <w:bottom w:w="0" w:type="dxa"/>
          </w:tblCellMar>
        </w:tblPrEx>
        <w:tc>
          <w:tcPr>
            <w:tcW w:w="3090" w:type="dxa"/>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309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3105" w:type="dxa"/>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3090" w:type="dxa"/>
            <w:tcBorders>
              <w:top w:val="single" w:sz="6" w:space="0" w:color="auto"/>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(должность) </w:t>
            </w:r>
          </w:p>
        </w:tc>
        <w:tc>
          <w:tcPr>
            <w:tcW w:w="309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3105" w:type="dxa"/>
            <w:tcBorders>
              <w:top w:val="single" w:sz="6" w:space="0" w:color="auto"/>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(должность) </w:t>
            </w:r>
          </w:p>
        </w:tc>
      </w:tr>
      <w:tr w:rsidR="0039317B" w:rsidTr="00087FC3">
        <w:tblPrEx>
          <w:tblCellMar>
            <w:top w:w="0" w:type="dxa"/>
            <w:bottom w:w="0" w:type="dxa"/>
          </w:tblCellMar>
        </w:tblPrEx>
        <w:tc>
          <w:tcPr>
            <w:tcW w:w="3090" w:type="dxa"/>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309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3105" w:type="dxa"/>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3090" w:type="dxa"/>
            <w:tcBorders>
              <w:top w:val="single" w:sz="6" w:space="0" w:color="auto"/>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(Ф.И.О.) </w:t>
            </w:r>
          </w:p>
        </w:tc>
        <w:tc>
          <w:tcPr>
            <w:tcW w:w="309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3105" w:type="dxa"/>
            <w:tcBorders>
              <w:top w:val="single" w:sz="6" w:space="0" w:color="auto"/>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(Ф.И.О.) </w:t>
            </w:r>
          </w:p>
        </w:tc>
      </w:tr>
      <w:tr w:rsidR="0039317B" w:rsidTr="00087FC3">
        <w:tblPrEx>
          <w:tblCellMar>
            <w:top w:w="0" w:type="dxa"/>
            <w:bottom w:w="0" w:type="dxa"/>
          </w:tblCellMar>
        </w:tblPrEx>
        <w:tc>
          <w:tcPr>
            <w:tcW w:w="3090" w:type="dxa"/>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c>
          <w:tcPr>
            <w:tcW w:w="309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3105" w:type="dxa"/>
            <w:tcBorders>
              <w:top w:val="nil"/>
              <w:left w:val="nil"/>
              <w:bottom w:val="single" w:sz="6" w:space="0" w:color="auto"/>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3090" w:type="dxa"/>
            <w:tcBorders>
              <w:top w:val="single" w:sz="6" w:space="0" w:color="auto"/>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(подпись) </w:t>
            </w:r>
          </w:p>
        </w:tc>
        <w:tc>
          <w:tcPr>
            <w:tcW w:w="309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3105" w:type="dxa"/>
            <w:tcBorders>
              <w:top w:val="single" w:sz="6" w:space="0" w:color="auto"/>
              <w:left w:val="nil"/>
              <w:bottom w:val="nil"/>
              <w:right w:val="nil"/>
            </w:tcBorders>
            <w:tcMar>
              <w:top w:w="114" w:type="dxa"/>
              <w:left w:w="28" w:type="dxa"/>
              <w:bottom w:w="114" w:type="dxa"/>
              <w:right w:w="28" w:type="dxa"/>
            </w:tcMar>
          </w:tcPr>
          <w:p w:rsidR="0039317B" w:rsidRDefault="0039317B" w:rsidP="00087FC3">
            <w:pPr>
              <w:pStyle w:val="FORMATTEXT"/>
              <w:jc w:val="center"/>
              <w:rPr>
                <w:sz w:val="18"/>
                <w:szCs w:val="18"/>
              </w:rPr>
            </w:pPr>
            <w:r>
              <w:rPr>
                <w:sz w:val="18"/>
                <w:szCs w:val="18"/>
              </w:rPr>
              <w:t xml:space="preserve">(подпись) </w:t>
            </w:r>
          </w:p>
        </w:tc>
      </w:tr>
      <w:tr w:rsidR="0039317B" w:rsidTr="00087FC3">
        <w:tblPrEx>
          <w:tblCellMar>
            <w:top w:w="0" w:type="dxa"/>
            <w:bottom w:w="0" w:type="dxa"/>
          </w:tblCellMar>
        </w:tblPrEx>
        <w:tc>
          <w:tcPr>
            <w:tcW w:w="309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309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3105"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r>
      <w:tr w:rsidR="0039317B" w:rsidTr="00087FC3">
        <w:tblPrEx>
          <w:tblCellMar>
            <w:top w:w="0" w:type="dxa"/>
            <w:bottom w:w="0" w:type="dxa"/>
          </w:tblCellMar>
        </w:tblPrEx>
        <w:tc>
          <w:tcPr>
            <w:tcW w:w="309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М.П. </w:t>
            </w:r>
          </w:p>
        </w:tc>
        <w:tc>
          <w:tcPr>
            <w:tcW w:w="3090"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p>
        </w:tc>
        <w:tc>
          <w:tcPr>
            <w:tcW w:w="3105" w:type="dxa"/>
            <w:tcBorders>
              <w:top w:val="nil"/>
              <w:left w:val="nil"/>
              <w:bottom w:val="nil"/>
              <w:right w:val="nil"/>
            </w:tcBorders>
            <w:tcMar>
              <w:top w:w="114" w:type="dxa"/>
              <w:left w:w="28" w:type="dxa"/>
              <w:bottom w:w="114" w:type="dxa"/>
              <w:right w:w="28" w:type="dxa"/>
            </w:tcMar>
          </w:tcPr>
          <w:p w:rsidR="0039317B" w:rsidRDefault="0039317B" w:rsidP="00087FC3">
            <w:pPr>
              <w:pStyle w:val="FORMATTEXT"/>
              <w:rPr>
                <w:sz w:val="18"/>
                <w:szCs w:val="18"/>
              </w:rPr>
            </w:pPr>
            <w:r>
              <w:rPr>
                <w:sz w:val="18"/>
                <w:szCs w:val="18"/>
              </w:rPr>
              <w:t xml:space="preserve">М.П. </w:t>
            </w:r>
          </w:p>
        </w:tc>
      </w:tr>
    </w:tbl>
    <w:p w:rsidR="00F46EC6" w:rsidRDefault="00F46EC6">
      <w:bookmarkStart w:id="0" w:name="_GoBack"/>
      <w:bookmarkEnd w:id="0"/>
    </w:p>
    <w:sectPr w:rsidR="00F46E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17B"/>
    <w:rsid w:val="0039317B"/>
    <w:rsid w:val="00F46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58E62-35E5-4AF4-B5E9-52651CBD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17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39317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39317B"/>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9147</Words>
  <Characters>52141</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 Ольга Юрьевна</dc:creator>
  <cp:keywords/>
  <dc:description/>
  <cp:lastModifiedBy>Александрова Ольга Юрьевна</cp:lastModifiedBy>
  <cp:revision>1</cp:revision>
  <dcterms:created xsi:type="dcterms:W3CDTF">2021-12-09T14:55:00Z</dcterms:created>
  <dcterms:modified xsi:type="dcterms:W3CDTF">2021-12-09T14:55:00Z</dcterms:modified>
</cp:coreProperties>
</file>