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┌─────────────────────────────┐ ┌───</w:t>
      </w:r>
      <w:r>
        <w:rPr>
          <w:sz w:val="22"/>
          <w:szCs w:val="22"/>
        </w:rPr>
        <w:t>─────────────────────────────────────┐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Заявление </w:t>
      </w:r>
      <w:proofErr w:type="gramStart"/>
      <w:r>
        <w:rPr>
          <w:sz w:val="22"/>
          <w:szCs w:val="22"/>
        </w:rPr>
        <w:t xml:space="preserve">принято:   </w:t>
      </w:r>
      <w:proofErr w:type="gramEnd"/>
      <w:r>
        <w:rPr>
          <w:sz w:val="22"/>
          <w:szCs w:val="22"/>
        </w:rPr>
        <w:t xml:space="preserve">       │ │ В администрацию ________________района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_________________           │ │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наименование района)  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дата)                 │ │ Санкт-Петербурга                 </w:t>
      </w:r>
      <w:r>
        <w:rPr>
          <w:sz w:val="22"/>
          <w:szCs w:val="22"/>
        </w:rPr>
        <w:t xml:space="preserve">  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│ и зарегистрировано под N___ │ │ от __________________________________,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│ Специалист_________________ │ │      (фамилия, имя, отчество</w:t>
      </w:r>
      <w:hyperlink w:anchor="sub_1201" w:history="1">
        <w:r>
          <w:rPr>
            <w:rStyle w:val="a4"/>
            <w:sz w:val="22"/>
            <w:szCs w:val="22"/>
          </w:rPr>
          <w:t>(27)</w:t>
        </w:r>
      </w:hyperlink>
      <w:r>
        <w:rPr>
          <w:sz w:val="22"/>
          <w:szCs w:val="22"/>
        </w:rPr>
        <w:t>)  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│ │ дата рождения _______________________,</w:t>
      </w:r>
      <w:r>
        <w:rPr>
          <w:sz w:val="22"/>
          <w:szCs w:val="22"/>
        </w:rPr>
        <w:t xml:space="preserve">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└─────────────────────────────┘ │ адрес регистрации по месту </w:t>
      </w:r>
      <w:proofErr w:type="gramStart"/>
      <w:r>
        <w:rPr>
          <w:sz w:val="22"/>
          <w:szCs w:val="22"/>
        </w:rPr>
        <w:t>жительства  │</w:t>
      </w:r>
      <w:proofErr w:type="gramEnd"/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в Санкт-</w:t>
      </w:r>
      <w:proofErr w:type="gramStart"/>
      <w:r>
        <w:rPr>
          <w:sz w:val="22"/>
          <w:szCs w:val="22"/>
        </w:rPr>
        <w:t>Петербурге:_</w:t>
      </w:r>
      <w:proofErr w:type="gramEnd"/>
      <w:r>
        <w:rPr>
          <w:sz w:val="22"/>
          <w:szCs w:val="22"/>
        </w:rPr>
        <w:t>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│ адрес последнего места регистрации </w:t>
      </w:r>
      <w:proofErr w:type="gramStart"/>
      <w:r>
        <w:rPr>
          <w:sz w:val="22"/>
          <w:szCs w:val="22"/>
        </w:rPr>
        <w:t>по  │</w:t>
      </w:r>
      <w:proofErr w:type="gramEnd"/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месту жительства в Санкт-Петербурге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(Ленинграде) и дата снятия с       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регистрационного учета</w:t>
      </w:r>
      <w:hyperlink w:anchor="sub_1202" w:history="1">
        <w:r>
          <w:rPr>
            <w:rStyle w:val="a4"/>
            <w:sz w:val="22"/>
            <w:szCs w:val="22"/>
          </w:rPr>
          <w:t>(28)</w:t>
        </w:r>
      </w:hyperlink>
      <w:r>
        <w:rPr>
          <w:sz w:val="22"/>
          <w:szCs w:val="22"/>
        </w:rPr>
        <w:t>:        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номер телефона________________</w:t>
      </w:r>
      <w:r>
        <w:rPr>
          <w:sz w:val="22"/>
          <w:szCs w:val="22"/>
        </w:rPr>
        <w:t>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документ, удостоверяющий </w:t>
      </w:r>
      <w:proofErr w:type="gramStart"/>
      <w:r>
        <w:rPr>
          <w:sz w:val="22"/>
          <w:szCs w:val="22"/>
        </w:rPr>
        <w:t xml:space="preserve">личность:   </w:t>
      </w:r>
      <w:proofErr w:type="gramEnd"/>
      <w:r>
        <w:rPr>
          <w:sz w:val="22"/>
          <w:szCs w:val="22"/>
        </w:rPr>
        <w:t xml:space="preserve">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серия_______________ N________________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дата выдачи___________________________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│ кем выдан_____________________________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адрес эл. почты (при </w:t>
      </w:r>
      <w:proofErr w:type="gramStart"/>
      <w:r>
        <w:rPr>
          <w:sz w:val="22"/>
          <w:szCs w:val="22"/>
        </w:rPr>
        <w:t>наличии)_</w:t>
      </w:r>
      <w:proofErr w:type="gramEnd"/>
      <w:r>
        <w:rPr>
          <w:sz w:val="22"/>
          <w:szCs w:val="22"/>
        </w:rPr>
        <w:t>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СНИЛС____________</w:t>
      </w:r>
      <w:r>
        <w:rPr>
          <w:sz w:val="22"/>
          <w:szCs w:val="22"/>
        </w:rPr>
        <w:t>_____________________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по желанию заявителя)        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└────────────────────────────────────────┘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о предоставлении (возобновлении) ме</w:t>
      </w:r>
      <w:r>
        <w:rPr>
          <w:rStyle w:val="a3"/>
          <w:sz w:val="22"/>
          <w:szCs w:val="22"/>
        </w:rPr>
        <w:t>ры социальной поддержки в виде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ежемесячной социальной выплаты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 </w:t>
      </w:r>
      <w:hyperlink r:id="rId7" w:history="1">
        <w:r>
          <w:rPr>
            <w:rStyle w:val="a4"/>
            <w:sz w:val="22"/>
            <w:szCs w:val="22"/>
          </w:rPr>
          <w:t>пунктом 1  статьи  66</w:t>
        </w:r>
      </w:hyperlink>
      <w:r>
        <w:rPr>
          <w:sz w:val="22"/>
          <w:szCs w:val="22"/>
        </w:rPr>
        <w:t xml:space="preserve">  Закона   Санкт-Петербурга от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09.11.2011 N 728-132 "Социальн</w:t>
      </w:r>
      <w:r>
        <w:rPr>
          <w:sz w:val="22"/>
          <w:szCs w:val="22"/>
        </w:rPr>
        <w:t xml:space="preserve">ый кодекс Санкт-Петербурга", </w:t>
      </w:r>
      <w:hyperlink r:id="rId8" w:history="1">
        <w:r>
          <w:rPr>
            <w:rStyle w:val="a4"/>
            <w:sz w:val="22"/>
            <w:szCs w:val="22"/>
          </w:rPr>
          <w:t>постановлением</w:t>
        </w:r>
      </w:hyperlink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Правительства Санкт-Пет</w:t>
      </w:r>
      <w:bookmarkStart w:id="0" w:name="_GoBack"/>
      <w:bookmarkEnd w:id="0"/>
      <w:r>
        <w:rPr>
          <w:sz w:val="22"/>
          <w:szCs w:val="22"/>
        </w:rPr>
        <w:t>ербурга от 20.05.2016 N 385 "О мерах по реализации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главы  14</w:t>
      </w:r>
      <w:proofErr w:type="gramEnd"/>
      <w:r>
        <w:rPr>
          <w:sz w:val="22"/>
          <w:szCs w:val="22"/>
        </w:rPr>
        <w:t xml:space="preserve">  "Социальная  поддержка  отдельных  категорий  граждан"  Закона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   "Социальный    кодекс         Санкт-Петербурга" прошу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назначить/</w:t>
      </w:r>
      <w:proofErr w:type="gramStart"/>
      <w:r>
        <w:rPr>
          <w:sz w:val="22"/>
          <w:szCs w:val="22"/>
        </w:rPr>
        <w:t>возобновить  предоставление</w:t>
      </w:r>
      <w:proofErr w:type="gramEnd"/>
      <w:r>
        <w:rPr>
          <w:sz w:val="22"/>
          <w:szCs w:val="22"/>
        </w:rPr>
        <w:t xml:space="preserve">  (нужное  подчеркнуть)  ежемесячной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социальной выплаты как (нужное указать):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лицу, достигшему возраста 60 лет и старше;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┌─┐ неработающей женщине в возрасте от 55 до 60 лет;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инвалиду I или II группы.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и перечислять ее в 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наименование кредитной организации, N счета, адрес почтового отделения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по месту жительства, его номер)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 заявлению прилагаются: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1.__________________________________________________________________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2._____________________</w:t>
      </w:r>
      <w:r>
        <w:rPr>
          <w:sz w:val="22"/>
          <w:szCs w:val="22"/>
        </w:rPr>
        <w:t>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3.__________________________________________________________________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4.__________________________________________________________________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5._______________________________________________________</w:t>
      </w:r>
      <w:r>
        <w:rPr>
          <w:sz w:val="22"/>
          <w:szCs w:val="22"/>
        </w:rPr>
        <w:t>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6.__________________________________________________________________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7.__________________________________________________________________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Предупрежден(а) об </w:t>
      </w:r>
      <w:proofErr w:type="gramStart"/>
      <w:r>
        <w:rPr>
          <w:sz w:val="22"/>
          <w:szCs w:val="22"/>
        </w:rPr>
        <w:t>ответственности  за</w:t>
      </w:r>
      <w:proofErr w:type="gramEnd"/>
      <w:r>
        <w:rPr>
          <w:sz w:val="22"/>
          <w:szCs w:val="22"/>
        </w:rPr>
        <w:t xml:space="preserve">  недостоверность  и  неполные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сведения, представленн</w:t>
      </w:r>
      <w:r>
        <w:rPr>
          <w:sz w:val="22"/>
          <w:szCs w:val="22"/>
        </w:rPr>
        <w:t>ые в администрацию района Санкт-Петербурга.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При  возникновении</w:t>
      </w:r>
      <w:proofErr w:type="gramEnd"/>
      <w:r>
        <w:rPr>
          <w:sz w:val="22"/>
          <w:szCs w:val="22"/>
        </w:rPr>
        <w:t xml:space="preserve">  обстоятельств,  влекущих   изменение   сведений,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представленных  для</w:t>
      </w:r>
      <w:proofErr w:type="gramEnd"/>
      <w:r>
        <w:rPr>
          <w:sz w:val="22"/>
          <w:szCs w:val="22"/>
        </w:rPr>
        <w:t xml:space="preserve">  предоставления   ежемесячной   социальной   выплаты,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обязуюсь в письменном виде в течение 10 рабочих дней сообщить </w:t>
      </w:r>
      <w:proofErr w:type="gramStart"/>
      <w:r>
        <w:rPr>
          <w:sz w:val="22"/>
          <w:szCs w:val="22"/>
        </w:rPr>
        <w:t>об</w:t>
      </w:r>
      <w:r>
        <w:rPr>
          <w:sz w:val="22"/>
          <w:szCs w:val="22"/>
        </w:rPr>
        <w:t xml:space="preserve">  этом</w:t>
      </w:r>
      <w:proofErr w:type="gramEnd"/>
      <w:r>
        <w:rPr>
          <w:sz w:val="22"/>
          <w:szCs w:val="22"/>
        </w:rPr>
        <w:t xml:space="preserve">  в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администрацию района Санкт-Петербурга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случае выявления недостоверных сведений и документов, на основании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которых необоснованно (излишне) выплачена ежемесячная социальная выплата,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обязуюсь  в</w:t>
      </w:r>
      <w:proofErr w:type="gramEnd"/>
      <w:r>
        <w:rPr>
          <w:sz w:val="22"/>
          <w:szCs w:val="22"/>
        </w:rPr>
        <w:t xml:space="preserve">  течение  45  дней  со  дня  принятия   админист</w:t>
      </w:r>
      <w:r>
        <w:rPr>
          <w:sz w:val="22"/>
          <w:szCs w:val="22"/>
        </w:rPr>
        <w:t>рацией района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Санкт-Петербурга решения о возврате </w:t>
      </w:r>
      <w:proofErr w:type="gramStart"/>
      <w:r>
        <w:rPr>
          <w:sz w:val="22"/>
          <w:szCs w:val="22"/>
        </w:rPr>
        <w:t>необоснованно  (</w:t>
      </w:r>
      <w:proofErr w:type="gramEnd"/>
      <w:r>
        <w:rPr>
          <w:sz w:val="22"/>
          <w:szCs w:val="22"/>
        </w:rPr>
        <w:t>излишне)  выплаченных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сумм ежемесячной социальной выплаты возвратить денежные средства.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Мне разъяснено, что, если </w:t>
      </w:r>
      <w:proofErr w:type="gramStart"/>
      <w:r>
        <w:rPr>
          <w:sz w:val="22"/>
          <w:szCs w:val="22"/>
        </w:rPr>
        <w:t>необоснованно  (</w:t>
      </w:r>
      <w:proofErr w:type="gramEnd"/>
      <w:r>
        <w:rPr>
          <w:sz w:val="22"/>
          <w:szCs w:val="22"/>
        </w:rPr>
        <w:t>излишне)  выплаченные  мне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суммы ежемесячной социальной</w:t>
      </w:r>
      <w:r>
        <w:rPr>
          <w:sz w:val="22"/>
          <w:szCs w:val="22"/>
        </w:rPr>
        <w:t xml:space="preserve"> выплаты не возвращены в указанный </w:t>
      </w:r>
      <w:proofErr w:type="gramStart"/>
      <w:r>
        <w:rPr>
          <w:sz w:val="22"/>
          <w:szCs w:val="22"/>
        </w:rPr>
        <w:t>в  решении</w:t>
      </w:r>
      <w:proofErr w:type="gramEnd"/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администрации   района   Санкт-Петербурга    </w:t>
      </w:r>
      <w:proofErr w:type="gramStart"/>
      <w:r>
        <w:rPr>
          <w:sz w:val="22"/>
          <w:szCs w:val="22"/>
        </w:rPr>
        <w:t xml:space="preserve">срок,   </w:t>
      </w:r>
      <w:proofErr w:type="gramEnd"/>
      <w:r>
        <w:rPr>
          <w:sz w:val="22"/>
          <w:szCs w:val="22"/>
        </w:rPr>
        <w:t xml:space="preserve"> Санкт-Петербургским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государственным казенным </w:t>
      </w:r>
      <w:proofErr w:type="gramStart"/>
      <w:r>
        <w:rPr>
          <w:sz w:val="22"/>
          <w:szCs w:val="22"/>
        </w:rPr>
        <w:t>учреждением  "</w:t>
      </w:r>
      <w:proofErr w:type="gramEnd"/>
      <w:r>
        <w:rPr>
          <w:sz w:val="22"/>
          <w:szCs w:val="22"/>
        </w:rPr>
        <w:t>Городской  информационно-расчетный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центр" будет направлено в суд соответствующее исковое заявлени</w:t>
      </w:r>
      <w:r>
        <w:rPr>
          <w:sz w:val="22"/>
          <w:szCs w:val="22"/>
        </w:rPr>
        <w:t>е.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 ___________________________________________   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Дата  Подпись</w:t>
      </w:r>
      <w:proofErr w:type="gramEnd"/>
      <w:r>
        <w:rPr>
          <w:sz w:val="22"/>
          <w:szCs w:val="22"/>
        </w:rPr>
        <w:t xml:space="preserve"> заявителя (представителя заявителя)   Расшифровка подписи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Для неработающих женщин в возрасте от 55 до 60 лет;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Предупреждена  о</w:t>
      </w:r>
      <w:proofErr w:type="gramEnd"/>
      <w:r>
        <w:rPr>
          <w:sz w:val="22"/>
          <w:szCs w:val="22"/>
        </w:rPr>
        <w:t xml:space="preserve">  необходимости   подтверж</w:t>
      </w:r>
      <w:r>
        <w:rPr>
          <w:sz w:val="22"/>
          <w:szCs w:val="22"/>
        </w:rPr>
        <w:t>дения   факта   отсутствия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трудовой </w:t>
      </w:r>
      <w:proofErr w:type="gramStart"/>
      <w:r>
        <w:rPr>
          <w:sz w:val="22"/>
          <w:szCs w:val="22"/>
        </w:rPr>
        <w:t>деятельности  по</w:t>
      </w:r>
      <w:proofErr w:type="gramEnd"/>
      <w:r>
        <w:rPr>
          <w:sz w:val="22"/>
          <w:szCs w:val="22"/>
        </w:rPr>
        <w:t xml:space="preserve">  истечении  12  календарных  месяцев  с  месяца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предоставления ежемесячной социальной выплаты (для неработающих </w:t>
      </w:r>
      <w:proofErr w:type="gramStart"/>
      <w:r>
        <w:rPr>
          <w:sz w:val="22"/>
          <w:szCs w:val="22"/>
        </w:rPr>
        <w:t>женщин  в</w:t>
      </w:r>
      <w:proofErr w:type="gramEnd"/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возрасте от 55 до 60 лет).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Подтверждаю, что не осуществляю работу по трудово</w:t>
      </w:r>
      <w:r>
        <w:rPr>
          <w:sz w:val="22"/>
          <w:szCs w:val="22"/>
        </w:rPr>
        <w:t>му договору (</w:t>
      </w:r>
      <w:proofErr w:type="gramStart"/>
      <w:r>
        <w:rPr>
          <w:sz w:val="22"/>
          <w:szCs w:val="22"/>
        </w:rPr>
        <w:t>в  том</w:t>
      </w:r>
      <w:proofErr w:type="gramEnd"/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числе  на</w:t>
      </w:r>
      <w:proofErr w:type="gramEnd"/>
      <w:r>
        <w:rPr>
          <w:sz w:val="22"/>
          <w:szCs w:val="22"/>
        </w:rPr>
        <w:t xml:space="preserve">  условиях  неполного  рабочего  времени),  включая   сезонную и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временную работу, не выполняю </w:t>
      </w:r>
      <w:proofErr w:type="gramStart"/>
      <w:r>
        <w:rPr>
          <w:sz w:val="22"/>
          <w:szCs w:val="22"/>
        </w:rPr>
        <w:t>работу  по</w:t>
      </w:r>
      <w:proofErr w:type="gramEnd"/>
      <w:r>
        <w:rPr>
          <w:sz w:val="22"/>
          <w:szCs w:val="22"/>
        </w:rPr>
        <w:t xml:space="preserve">  договорам  гражданско-правового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характера, предметами которых являются выполнение работ и оказание услуг,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авторским  дог</w:t>
      </w:r>
      <w:r>
        <w:rPr>
          <w:sz w:val="22"/>
          <w:szCs w:val="22"/>
        </w:rPr>
        <w:t>оворам</w:t>
      </w:r>
      <w:proofErr w:type="gramEnd"/>
      <w:r>
        <w:rPr>
          <w:sz w:val="22"/>
          <w:szCs w:val="22"/>
        </w:rPr>
        <w:t>,  не  зарегистрирована  в  установленном   порядке в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качестве   индивидуального   </w:t>
      </w:r>
      <w:proofErr w:type="gramStart"/>
      <w:r>
        <w:rPr>
          <w:sz w:val="22"/>
          <w:szCs w:val="22"/>
        </w:rPr>
        <w:t xml:space="preserve">предпринимателя,   </w:t>
      </w:r>
      <w:proofErr w:type="gramEnd"/>
      <w:r>
        <w:rPr>
          <w:sz w:val="22"/>
          <w:szCs w:val="22"/>
        </w:rPr>
        <w:t xml:space="preserve"> а    также    нотариуса,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занимающегося  частной</w:t>
      </w:r>
      <w:proofErr w:type="gramEnd"/>
      <w:r>
        <w:rPr>
          <w:sz w:val="22"/>
          <w:szCs w:val="22"/>
        </w:rPr>
        <w:t xml:space="preserve">  практикой,  адвоката,   учредившего   адвокатский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кабинет, и иных лиц, чья профессиональная деятел</w:t>
      </w:r>
      <w:r>
        <w:rPr>
          <w:sz w:val="22"/>
          <w:szCs w:val="22"/>
        </w:rPr>
        <w:t xml:space="preserve">ьность </w:t>
      </w:r>
      <w:proofErr w:type="gramStart"/>
      <w:r>
        <w:rPr>
          <w:sz w:val="22"/>
          <w:szCs w:val="22"/>
        </w:rPr>
        <w:t>в  соответствии</w:t>
      </w:r>
      <w:proofErr w:type="gramEnd"/>
      <w:r>
        <w:rPr>
          <w:sz w:val="22"/>
          <w:szCs w:val="22"/>
        </w:rPr>
        <w:t xml:space="preserve">  с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федеральными  законами</w:t>
      </w:r>
      <w:proofErr w:type="gramEnd"/>
      <w:r>
        <w:rPr>
          <w:sz w:val="22"/>
          <w:szCs w:val="22"/>
        </w:rPr>
        <w:t xml:space="preserve">  подлежит   государственной   регистрации   и(или)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лицензированию (для неработающих женщин в возрасте от 55 до 60 лет).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 ___________________________________________   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Дата  Подпи</w:t>
      </w:r>
      <w:r>
        <w:rPr>
          <w:sz w:val="22"/>
          <w:szCs w:val="22"/>
        </w:rPr>
        <w:t>сь</w:t>
      </w:r>
      <w:proofErr w:type="gramEnd"/>
      <w:r>
        <w:rPr>
          <w:sz w:val="22"/>
          <w:szCs w:val="22"/>
        </w:rPr>
        <w:t xml:space="preserve"> заявителя (представителя заявителя)   Расшифровка подписи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Для граждан без определенного места жительства;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Подтверждаю,  что</w:t>
      </w:r>
      <w:proofErr w:type="gramEnd"/>
      <w:r>
        <w:rPr>
          <w:sz w:val="22"/>
          <w:szCs w:val="22"/>
        </w:rPr>
        <w:t xml:space="preserve">  не  являюсь  нанимателем  жилого     помещения по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договорам  найма</w:t>
      </w:r>
      <w:proofErr w:type="gramEnd"/>
      <w:r>
        <w:rPr>
          <w:sz w:val="22"/>
          <w:szCs w:val="22"/>
        </w:rPr>
        <w:t xml:space="preserve">  (поднайма),  социального  найма,  пользователем  </w:t>
      </w:r>
      <w:r>
        <w:rPr>
          <w:sz w:val="22"/>
          <w:szCs w:val="22"/>
        </w:rPr>
        <w:t>жилого</w:t>
      </w:r>
    </w:p>
    <w:p w:rsidR="00000000" w:rsidRDefault="00154D45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помещения  по</w:t>
      </w:r>
      <w:proofErr w:type="gramEnd"/>
      <w:r>
        <w:rPr>
          <w:sz w:val="22"/>
          <w:szCs w:val="22"/>
        </w:rPr>
        <w:t xml:space="preserve">  договорам  безвозмездного  пользования,   за   исключением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случаев, когда жилое помещение предоставлено в соответствии с  </w:t>
      </w:r>
      <w:hyperlink r:id="rId9" w:history="1">
        <w:r>
          <w:rPr>
            <w:rStyle w:val="a4"/>
            <w:sz w:val="22"/>
            <w:szCs w:val="22"/>
          </w:rPr>
          <w:t>подпунктом</w:t>
        </w:r>
      </w:hyperlink>
    </w:p>
    <w:p w:rsidR="00000000" w:rsidRDefault="00154D45">
      <w:pPr>
        <w:pStyle w:val="a6"/>
        <w:rPr>
          <w:sz w:val="22"/>
          <w:szCs w:val="22"/>
        </w:rPr>
      </w:pPr>
      <w:hyperlink r:id="rId10" w:history="1">
        <w:r>
          <w:rPr>
            <w:rStyle w:val="a4"/>
            <w:sz w:val="22"/>
            <w:szCs w:val="22"/>
          </w:rPr>
          <w:t>6 пункта 1 статьи 6</w:t>
        </w:r>
      </w:hyperlink>
      <w:r>
        <w:rPr>
          <w:sz w:val="22"/>
          <w:szCs w:val="22"/>
        </w:rPr>
        <w:t xml:space="preserve"> Закона Санкт-Петербурга  от  15.03.2006   N 100-15 "О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специализированном жилищном фонде Санкт-Петербурга", </w:t>
      </w:r>
      <w:proofErr w:type="gramStart"/>
      <w:r>
        <w:rPr>
          <w:sz w:val="22"/>
          <w:szCs w:val="22"/>
        </w:rPr>
        <w:t>собственником  жилых</w:t>
      </w:r>
      <w:proofErr w:type="gramEnd"/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помещений (долей в праве общей собственности на жилое помещение).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 _</w:t>
      </w:r>
      <w:r>
        <w:rPr>
          <w:sz w:val="22"/>
          <w:szCs w:val="22"/>
        </w:rPr>
        <w:t>__________________________________________   ____________________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Дата  Подпись</w:t>
      </w:r>
      <w:proofErr w:type="gramEnd"/>
      <w:r>
        <w:rPr>
          <w:sz w:val="22"/>
          <w:szCs w:val="22"/>
        </w:rPr>
        <w:t xml:space="preserve"> заявителя (представителя заявителя)   Расшифровка подписи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Предъявленные к заявлению документы после копирования (сканирования)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возвращены.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Предпочтительный   способ</w:t>
      </w:r>
      <w:r>
        <w:rPr>
          <w:sz w:val="22"/>
          <w:szCs w:val="22"/>
        </w:rPr>
        <w:t xml:space="preserve">   получения   результата    предоставления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государственной услуги (выбрать нужное):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администрации ________________________района Санкт-Петербурга;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   </w:t>
      </w:r>
      <w:proofErr w:type="gramStart"/>
      <w:r>
        <w:rPr>
          <w:sz w:val="22"/>
          <w:szCs w:val="22"/>
        </w:rPr>
        <w:t>СПб  ГКУ</w:t>
      </w:r>
      <w:proofErr w:type="gramEnd"/>
      <w:r>
        <w:rPr>
          <w:sz w:val="22"/>
          <w:szCs w:val="22"/>
        </w:rPr>
        <w:t xml:space="preserve">    "Многофункциональный    центр    предоставления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госуд</w:t>
      </w:r>
      <w:r>
        <w:rPr>
          <w:sz w:val="22"/>
          <w:szCs w:val="22"/>
        </w:rPr>
        <w:t>арственных и муниципальных услуг" (далее - МФЦ) 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района Санкт-Петербурга</w:t>
      </w:r>
      <w:hyperlink w:anchor="sub_1203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 электронной  форме  посредством  </w:t>
      </w:r>
      <w:hyperlink r:id="rId11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 "Государственные  и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└─┘ муниципальные   </w:t>
      </w:r>
      <w:proofErr w:type="gramStart"/>
      <w:r>
        <w:rPr>
          <w:sz w:val="22"/>
          <w:szCs w:val="22"/>
        </w:rPr>
        <w:t>услуги  (</w:t>
      </w:r>
      <w:proofErr w:type="gramEnd"/>
      <w:r>
        <w:rPr>
          <w:sz w:val="22"/>
          <w:szCs w:val="22"/>
        </w:rPr>
        <w:t>функции)  в  Санкт-Петербурге  (далее -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Портал)</w:t>
      </w:r>
      <w:hyperlink w:anchor="sub_1204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</w:t>
      </w:r>
      <w:proofErr w:type="gramStart"/>
      <w:r>
        <w:rPr>
          <w:sz w:val="22"/>
          <w:szCs w:val="22"/>
        </w:rPr>
        <w:t>посредством  федеральной</w:t>
      </w:r>
      <w:proofErr w:type="gramEnd"/>
      <w:r>
        <w:rPr>
          <w:sz w:val="22"/>
          <w:szCs w:val="22"/>
        </w:rPr>
        <w:t xml:space="preserve">   почтовой   связи   по   адресу  места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жительства заявителя;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 электронной почте _______________</w:t>
      </w:r>
      <w:r>
        <w:rPr>
          <w:sz w:val="22"/>
          <w:szCs w:val="22"/>
        </w:rPr>
        <w:t>__________________________.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Информирование о ходе </w:t>
      </w:r>
      <w:proofErr w:type="gramStart"/>
      <w:r>
        <w:rPr>
          <w:sz w:val="22"/>
          <w:szCs w:val="22"/>
        </w:rPr>
        <w:t>предоставления  государственной</w:t>
      </w:r>
      <w:proofErr w:type="gramEnd"/>
      <w:r>
        <w:rPr>
          <w:sz w:val="22"/>
          <w:szCs w:val="22"/>
        </w:rPr>
        <w:t xml:space="preserve">  услуги  прошу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осуществлять (нужное отметить)</w:t>
      </w:r>
      <w:hyperlink w:anchor="sub_1205" w:history="1">
        <w:r>
          <w:rPr>
            <w:rStyle w:val="a4"/>
            <w:sz w:val="22"/>
            <w:szCs w:val="22"/>
          </w:rPr>
          <w:t>***</w:t>
        </w:r>
      </w:hyperlink>
      <w:r>
        <w:rPr>
          <w:sz w:val="22"/>
          <w:szCs w:val="22"/>
        </w:rPr>
        <w:t>: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уведомлений, направленных по электронной почте;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</w:t>
      </w:r>
      <w:r>
        <w:rPr>
          <w:sz w:val="22"/>
          <w:szCs w:val="22"/>
        </w:rPr>
        <w:t>─┐ посредством СМС-оповещений;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</w:t>
      </w:r>
      <w:proofErr w:type="gramStart"/>
      <w:r>
        <w:rPr>
          <w:sz w:val="22"/>
          <w:szCs w:val="22"/>
        </w:rPr>
        <w:t>посредством  всплывающих</w:t>
      </w:r>
      <w:proofErr w:type="gramEnd"/>
      <w:r>
        <w:rPr>
          <w:sz w:val="22"/>
          <w:szCs w:val="22"/>
        </w:rPr>
        <w:t xml:space="preserve">  уведомлений  в  мобильном   приложении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"Государственные услуги в Санкт-Петербурге";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уведомлений в социальных сетях.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--------------------------</w:t>
      </w:r>
      <w:r>
        <w:rPr>
          <w:sz w:val="22"/>
          <w:szCs w:val="22"/>
        </w:rPr>
        <w:t>-----------------------------------------------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линия отреза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Расписка-уведомление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о принятии заявления о предоставлении (возобновлении) меры социальной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поддержки в виде ежемесячной социальной</w:t>
      </w:r>
      <w:r>
        <w:rPr>
          <w:sz w:val="22"/>
          <w:szCs w:val="22"/>
        </w:rPr>
        <w:t xml:space="preserve"> выплаты и документов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(выдается заявителю)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Заявление и документы ____________________________________________приняты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(фамилия, имя, отчество)</w:t>
      </w:r>
    </w:p>
    <w:p w:rsidR="00000000" w:rsidRDefault="00154D4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  _______  _________   _____</w:t>
      </w:r>
      <w:r>
        <w:rPr>
          <w:sz w:val="22"/>
          <w:szCs w:val="22"/>
        </w:rPr>
        <w:t>________________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(Должность лица, принявшего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Дата)  (Подпись)   (Расшифровка подписи)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документы)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154D45">
      <w:pPr>
        <w:pStyle w:val="a6"/>
        <w:rPr>
          <w:sz w:val="22"/>
          <w:szCs w:val="22"/>
        </w:rPr>
      </w:pPr>
      <w:bookmarkStart w:id="1" w:name="sub_1201"/>
      <w:r>
        <w:rPr>
          <w:sz w:val="22"/>
          <w:szCs w:val="22"/>
        </w:rPr>
        <w:t xml:space="preserve">     (27) Отчество указывается при его наличии</w:t>
      </w:r>
    </w:p>
    <w:p w:rsidR="00000000" w:rsidRDefault="00154D45">
      <w:pPr>
        <w:pStyle w:val="a6"/>
        <w:rPr>
          <w:sz w:val="22"/>
          <w:szCs w:val="22"/>
        </w:rPr>
      </w:pPr>
      <w:bookmarkStart w:id="2" w:name="sub_1202"/>
      <w:bookmarkEnd w:id="1"/>
      <w:r>
        <w:rPr>
          <w:sz w:val="22"/>
          <w:szCs w:val="22"/>
        </w:rPr>
        <w:t xml:space="preserve">     (28) Для граждан без определенного места ж</w:t>
      </w:r>
      <w:r>
        <w:rPr>
          <w:sz w:val="22"/>
          <w:szCs w:val="22"/>
        </w:rPr>
        <w:t>ительства.</w:t>
      </w:r>
    </w:p>
    <w:p w:rsidR="00000000" w:rsidRDefault="00154D45">
      <w:pPr>
        <w:pStyle w:val="a6"/>
        <w:rPr>
          <w:sz w:val="22"/>
          <w:szCs w:val="22"/>
        </w:rPr>
      </w:pPr>
      <w:bookmarkStart w:id="3" w:name="sub_1203"/>
      <w:bookmarkEnd w:id="2"/>
      <w:r>
        <w:rPr>
          <w:sz w:val="22"/>
          <w:szCs w:val="22"/>
        </w:rPr>
        <w:t xml:space="preserve">     * Указанный способ доступен при подаче заявления посредством МФЦ.</w:t>
      </w:r>
    </w:p>
    <w:p w:rsidR="00000000" w:rsidRDefault="00154D45">
      <w:pPr>
        <w:pStyle w:val="a6"/>
        <w:rPr>
          <w:sz w:val="22"/>
          <w:szCs w:val="22"/>
        </w:rPr>
      </w:pPr>
      <w:bookmarkStart w:id="4" w:name="sub_1204"/>
      <w:bookmarkEnd w:id="3"/>
      <w:r>
        <w:rPr>
          <w:sz w:val="22"/>
          <w:szCs w:val="22"/>
        </w:rPr>
        <w:t xml:space="preserve">     *</w:t>
      </w:r>
      <w:proofErr w:type="gramStart"/>
      <w:r>
        <w:rPr>
          <w:sz w:val="22"/>
          <w:szCs w:val="22"/>
        </w:rPr>
        <w:t>*  Указанный</w:t>
      </w:r>
      <w:proofErr w:type="gramEnd"/>
      <w:r>
        <w:rPr>
          <w:sz w:val="22"/>
          <w:szCs w:val="22"/>
        </w:rPr>
        <w:t xml:space="preserve">  способ  доступен  при  подаче  заявления  посредством</w:t>
      </w:r>
    </w:p>
    <w:bookmarkEnd w:id="4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"http://demo.garant.ru/document/redirect/8029266/3</w:instrText>
      </w:r>
      <w:r>
        <w:rPr>
          <w:sz w:val="22"/>
          <w:szCs w:val="22"/>
        </w:rPr>
        <w:instrText>8"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Портала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или МФЦ,</w:t>
      </w:r>
    </w:p>
    <w:p w:rsidR="00000000" w:rsidRDefault="00154D45">
      <w:pPr>
        <w:pStyle w:val="a6"/>
        <w:rPr>
          <w:sz w:val="22"/>
          <w:szCs w:val="22"/>
        </w:rPr>
      </w:pPr>
      <w:bookmarkStart w:id="5" w:name="sub_1205"/>
      <w:r>
        <w:rPr>
          <w:sz w:val="22"/>
          <w:szCs w:val="22"/>
        </w:rPr>
        <w:t xml:space="preserve">     *** Заполняется при подаче запроса о </w:t>
      </w:r>
      <w:proofErr w:type="gramStart"/>
      <w:r>
        <w:rPr>
          <w:sz w:val="22"/>
          <w:szCs w:val="22"/>
        </w:rPr>
        <w:t>предоставлении  государственной</w:t>
      </w:r>
      <w:proofErr w:type="gramEnd"/>
    </w:p>
    <w:bookmarkEnd w:id="5"/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услуги посредством МФЦ либо через </w:t>
      </w:r>
      <w:hyperlink r:id="rId12" w:history="1">
        <w:r>
          <w:rPr>
            <w:rStyle w:val="a4"/>
            <w:sz w:val="22"/>
            <w:szCs w:val="22"/>
          </w:rPr>
          <w:t>Портал</w:t>
        </w:r>
      </w:hyperlink>
      <w:r>
        <w:rPr>
          <w:sz w:val="22"/>
          <w:szCs w:val="22"/>
        </w:rPr>
        <w:t>.</w:t>
      </w:r>
    </w:p>
    <w:p w:rsidR="00000000" w:rsidRDefault="00154D4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000000">
      <w:headerReference w:type="default" r:id="rId13"/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4D45">
      <w:r>
        <w:separator/>
      </w:r>
    </w:p>
  </w:endnote>
  <w:endnote w:type="continuationSeparator" w:id="0">
    <w:p w:rsidR="00000000" w:rsidRDefault="0015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4D45">
      <w:r>
        <w:separator/>
      </w:r>
    </w:p>
  </w:footnote>
  <w:footnote w:type="continuationSeparator" w:id="0">
    <w:p w:rsidR="00000000" w:rsidRDefault="0015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4D4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45"/>
    <w:rsid w:val="0015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96EF3"/>
  <w14:defaultImageDpi w14:val="0"/>
  <w15:docId w15:val="{DBB5F05E-4985-4C15-98D4-FB42FF23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43408312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35358030/6601" TargetMode="External"/><Relationship Id="rId12" Type="http://schemas.openxmlformats.org/officeDocument/2006/relationships/hyperlink" Target="http://demo.garant.ru/document/redirect/8029266/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/redirect/8029266/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mo.garant.ru/document/redirect/7969624/6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7969624/60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2023-03-15T11:52:00Z</dcterms:created>
  <dcterms:modified xsi:type="dcterms:W3CDTF">2023-03-15T11:52:00Z</dcterms:modified>
</cp:coreProperties>
</file>