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443"/>
        <w:tblW w:w="9075" w:type="dxa"/>
        <w:tblCellMar>
          <w:left w:w="0" w:type="dxa"/>
          <w:right w:w="0" w:type="dxa"/>
        </w:tblCellMar>
        <w:tblLook w:val="04A0" w:firstRow="1" w:lastRow="0" w:firstColumn="1" w:lastColumn="0" w:noHBand="0" w:noVBand="1"/>
      </w:tblPr>
      <w:tblGrid>
        <w:gridCol w:w="3308"/>
        <w:gridCol w:w="73"/>
        <w:gridCol w:w="2383"/>
        <w:gridCol w:w="32"/>
        <w:gridCol w:w="32"/>
        <w:gridCol w:w="2584"/>
        <w:gridCol w:w="663"/>
      </w:tblGrid>
      <w:tr w:rsidR="001C4D75" w:rsidRPr="001C4D75" w:rsidTr="001C4D75">
        <w:tc>
          <w:tcPr>
            <w:tcW w:w="0" w:type="auto"/>
            <w:vMerge w:val="restart"/>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Заявление принято:</w:t>
            </w:r>
          </w:p>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__________________________ </w:t>
            </w:r>
          </w:p>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(дата) </w:t>
            </w:r>
          </w:p>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и зарегистрировано под N ___ </w:t>
            </w:r>
          </w:p>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Специалист </w:t>
            </w:r>
          </w:p>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____________________ </w:t>
            </w:r>
          </w:p>
        </w:tc>
        <w:tc>
          <w:tcPr>
            <w:tcW w:w="0" w:type="auto"/>
            <w:vMerge w:val="restart"/>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gridSpan w:val="2"/>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p>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В администрацию </w:t>
            </w:r>
          </w:p>
        </w:tc>
        <w:tc>
          <w:tcPr>
            <w:tcW w:w="0" w:type="auto"/>
            <w:gridSpan w:val="3"/>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gridSpan w:val="2"/>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gridSpan w:val="3"/>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(наименование района) </w:t>
            </w:r>
          </w:p>
        </w:tc>
      </w:tr>
      <w:tr w:rsidR="001C4D75" w:rsidRPr="001C4D75" w:rsidTr="001C4D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gridSpan w:val="5"/>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района Санкт-Петербурга </w:t>
            </w:r>
          </w:p>
        </w:tc>
      </w:tr>
      <w:tr w:rsidR="001C4D75" w:rsidRPr="001C4D75" w:rsidTr="001C4D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от </w:t>
            </w:r>
          </w:p>
        </w:tc>
        <w:tc>
          <w:tcPr>
            <w:tcW w:w="0" w:type="auto"/>
            <w:gridSpan w:val="3"/>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val="restart"/>
            <w:tcBorders>
              <w:top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gridSpan w:val="3"/>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(фамилия, имя, отчество &lt;1&gt;) </w:t>
            </w:r>
          </w:p>
        </w:tc>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дата рождения </w:t>
            </w:r>
          </w:p>
        </w:tc>
        <w:tc>
          <w:tcPr>
            <w:tcW w:w="0" w:type="auto"/>
            <w:gridSpan w:val="3"/>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gridSpan w:val="5"/>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адрес регистрации по месту жительства (пребывания, фактического места проживания) в Российской Федерации: _____________________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gridSpan w:val="5"/>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gridSpan w:val="5"/>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tcBorders>
              <w:top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номер телефона </w:t>
            </w:r>
          </w:p>
        </w:tc>
        <w:tc>
          <w:tcPr>
            <w:tcW w:w="0" w:type="auto"/>
            <w:gridSpan w:val="4"/>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паспорт: серия </w:t>
            </w:r>
          </w:p>
        </w:tc>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N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дата выдачи </w:t>
            </w:r>
          </w:p>
        </w:tc>
        <w:tc>
          <w:tcPr>
            <w:tcW w:w="0" w:type="auto"/>
            <w:gridSpan w:val="4"/>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кем выдан </w:t>
            </w:r>
          </w:p>
        </w:tc>
        <w:tc>
          <w:tcPr>
            <w:tcW w:w="0" w:type="auto"/>
            <w:gridSpan w:val="4"/>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gridSpan w:val="5"/>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gridSpan w:val="3"/>
            <w:tcBorders>
              <w:top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адрес эл. почты (при наличии) </w:t>
            </w:r>
          </w:p>
        </w:tc>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СНИЛС </w:t>
            </w:r>
          </w:p>
        </w:tc>
        <w:tc>
          <w:tcPr>
            <w:tcW w:w="0" w:type="auto"/>
            <w:gridSpan w:val="4"/>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7"/>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7"/>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ЗАЯВЛЕНИЕ </w:t>
            </w:r>
          </w:p>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о предоставлении мер социальной поддержки и дополнительных мер </w:t>
            </w:r>
          </w:p>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социальной поддержки семьям, имеющим детей, в Санкт-Петербурге </w:t>
            </w:r>
          </w:p>
        </w:tc>
      </w:tr>
      <w:tr w:rsidR="001C4D75" w:rsidRPr="001C4D75" w:rsidTr="001C4D75">
        <w:tc>
          <w:tcPr>
            <w:tcW w:w="0" w:type="auto"/>
            <w:gridSpan w:val="7"/>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7"/>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Прошу назначить в соответствии с </w:t>
            </w:r>
            <w:hyperlink r:id="rId4" w:history="1">
              <w:r w:rsidRPr="001C4D75">
                <w:rPr>
                  <w:rFonts w:ascii="Times New Roman" w:eastAsia="Times New Roman" w:hAnsi="Times New Roman" w:cs="Times New Roman"/>
                  <w:color w:val="0000FF"/>
                  <w:sz w:val="23"/>
                  <w:szCs w:val="23"/>
                  <w:u w:val="single"/>
                  <w:lang w:eastAsia="ru-RU"/>
                </w:rPr>
                <w:t>главой 5</w:t>
              </w:r>
            </w:hyperlink>
            <w:r w:rsidRPr="001C4D75">
              <w:rPr>
                <w:rFonts w:ascii="Times New Roman" w:eastAsia="Times New Roman" w:hAnsi="Times New Roman" w:cs="Times New Roman"/>
                <w:sz w:val="23"/>
                <w:szCs w:val="23"/>
                <w:lang w:eastAsia="ru-RU"/>
              </w:rPr>
              <w:t xml:space="preserve"> Закона Санкт-Петербурга от 09.11.2011 N 728-132 "Социальный кодекс Санкт-Петербурга" (далее - Социальный кодекс) и </w:t>
            </w:r>
            <w:hyperlink r:id="rId5" w:history="1">
              <w:r w:rsidRPr="001C4D75">
                <w:rPr>
                  <w:rFonts w:ascii="Times New Roman" w:eastAsia="Times New Roman" w:hAnsi="Times New Roman" w:cs="Times New Roman"/>
                  <w:color w:val="0000FF"/>
                  <w:sz w:val="23"/>
                  <w:szCs w:val="23"/>
                  <w:u w:val="single"/>
                  <w:lang w:eastAsia="ru-RU"/>
                </w:rPr>
                <w:t>постановлением</w:t>
              </w:r>
            </w:hyperlink>
            <w:r w:rsidRPr="001C4D75">
              <w:rPr>
                <w:rFonts w:ascii="Times New Roman" w:eastAsia="Times New Roman" w:hAnsi="Times New Roman" w:cs="Times New Roman"/>
                <w:sz w:val="23"/>
                <w:szCs w:val="23"/>
                <w:lang w:eastAsia="ru-RU"/>
              </w:rPr>
              <w:t xml:space="preserve"> Правительства Санкт-Петербурга от 22.05.2013 N 343 "О реализации главы 5 "Социальная поддержка семей, имеющих детей" Закона Санкт-Петербурга "Социальный кодекс Санкт-Петербурга" (далее - Постановление): </w:t>
            </w:r>
          </w:p>
        </w:tc>
      </w:tr>
    </w:tbl>
    <w:tbl>
      <w:tblPr>
        <w:tblW w:w="9030" w:type="dxa"/>
        <w:tblInd w:w="15" w:type="dxa"/>
        <w:tblCellMar>
          <w:left w:w="0" w:type="dxa"/>
          <w:right w:w="0" w:type="dxa"/>
        </w:tblCellMar>
        <w:tblLook w:val="04A0" w:firstRow="1" w:lastRow="0" w:firstColumn="1" w:lastColumn="0" w:noHBand="0" w:noVBand="1"/>
      </w:tblPr>
      <w:tblGrid>
        <w:gridCol w:w="812"/>
        <w:gridCol w:w="304"/>
        <w:gridCol w:w="7914"/>
      </w:tblGrid>
      <w:tr w:rsidR="001C4D75" w:rsidRPr="001C4D75" w:rsidTr="001C4D75">
        <w:tc>
          <w:tcPr>
            <w:tcW w:w="0" w:type="auto"/>
            <w:tcBorders>
              <w:right w:val="single" w:sz="6" w:space="0" w:color="000000"/>
            </w:tcBorders>
            <w:hideMark/>
          </w:tcPr>
          <w:p w:rsidR="001C4D75" w:rsidRPr="001C4D75" w:rsidRDefault="001C4D75" w:rsidP="001F5D4F">
            <w:pPr>
              <w:rPr>
                <w:rFonts w:ascii="Times New Roman" w:eastAsia="Times New Roman" w:hAnsi="Times New Roman" w:cs="Times New Roman"/>
                <w:sz w:val="23"/>
                <w:szCs w:val="23"/>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ребенка в возрасте от рождения до полутора лет на приобретение товаров детского ассортимента и продуктов детского питания (далее - ежемесячное пособие на ребенка в возрасте от рождения до 1,5 лет);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ребенка в возрасте от полутора лет до 7 лет на приобретение товаров детского ассортимента, продуктов детского питания, специальных молочных продуктов (далее - ежемесячное пособие на ребенка в возрасте от 1,5 лет до 7 лет);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ребенка в возрасте от 7 лет до 16 лет либо до окончания образовательной организации, реализующей образовательные программы начального общего, основного общего, среднего общего образования, но не старше 18 лет (далее - ежемесячное пособие на ребенка в возрасте от 7 лет до 16 лет (18 лет);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и(или) II групп,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и(или) II групп);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lastRenderedPageBreak/>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ребенка-инвалида в возрасте от рождения до 18 лет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ребенка-инвалида в возрасте от рождения до 18 лет);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и(или) II групп,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и(или) II групп);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ВИЧ-инфицированного ребенка в возрасте до 18 лет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ВИЧ-инфицированного ребенка в возрасте до 18 лет);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ребенка-инвалида с особыми потребностями на приобретение товаров детского (подросткового) ассортимента, продуктов детского питания, специальных молочных продуктов детского питания (далее - ежемесячное пособие на ребенка-инвалида с особыми потребностями);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ежегодную денежную выплату на детей, обучающихся в образовательных организациях, реализующих образовательные программы среднего профессионального образования по программам подготовки квалифицированных рабочих, служащих, программам подготовки специалистов среднего звена по очной форме обучения, не старше 23 лет для обеспечения одеждой для посещения учебных занятий, а также спортивной формой на весь период обучения;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ежегодную денежную выплату на детей, обучающихся в общеобразовательных организациях, реализующих образовательные программы начального общего, основного общего, среднего общего образования, а также детей, зачисленных на обучение в первый класс в общеобразовательные организации, реализующие образовательные программы начального общего образования, для обеспечения одеждой для посещения учебных занятий, а также спортивной формой на весь период обучения;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единовременную компенсационную выплату при рождении ребенка (усыновлении в возрасте до шести месяцев) для приобретения предметов детского ассортимента и продуктов детского питания (далее - единовременная компенсационная выплата при рождении ребенка);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ежегодную компенсационную выплату на ребенка в возрасте до 18 лет, не являющегося инвалидом, страдающего заболеванием </w:t>
            </w:r>
            <w:proofErr w:type="spellStart"/>
            <w:r w:rsidRPr="001C4D75">
              <w:rPr>
                <w:rFonts w:ascii="Times New Roman" w:eastAsia="Times New Roman" w:hAnsi="Times New Roman" w:cs="Times New Roman"/>
                <w:sz w:val="23"/>
                <w:szCs w:val="23"/>
                <w:lang w:eastAsia="ru-RU"/>
              </w:rPr>
              <w:t>целиакия</w:t>
            </w:r>
            <w:proofErr w:type="spellEnd"/>
            <w:r w:rsidRPr="001C4D75">
              <w:rPr>
                <w:rFonts w:ascii="Times New Roman" w:eastAsia="Times New Roman" w:hAnsi="Times New Roman" w:cs="Times New Roman"/>
                <w:sz w:val="23"/>
                <w:szCs w:val="23"/>
                <w:lang w:eastAsia="ru-RU"/>
              </w:rPr>
              <w:t xml:space="preserve"> (далее - ежегодная компенсационная выплата на ребенка, страдающего заболеванием </w:t>
            </w:r>
            <w:proofErr w:type="spellStart"/>
            <w:r w:rsidRPr="001C4D75">
              <w:rPr>
                <w:rFonts w:ascii="Times New Roman" w:eastAsia="Times New Roman" w:hAnsi="Times New Roman" w:cs="Times New Roman"/>
                <w:sz w:val="23"/>
                <w:szCs w:val="23"/>
                <w:lang w:eastAsia="ru-RU"/>
              </w:rPr>
              <w:t>целиакия</w:t>
            </w:r>
            <w:proofErr w:type="spellEnd"/>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ежемесячную компенсационную выплату на возмещение расходов в связи с ростом стоимости жизни детям из многодетных семей, получающим пенсию по </w:t>
            </w:r>
            <w:r w:rsidRPr="001C4D75">
              <w:rPr>
                <w:rFonts w:ascii="Times New Roman" w:eastAsia="Times New Roman" w:hAnsi="Times New Roman" w:cs="Times New Roman"/>
                <w:sz w:val="23"/>
                <w:szCs w:val="23"/>
                <w:lang w:eastAsia="ru-RU"/>
              </w:rPr>
              <w:lastRenderedPageBreak/>
              <w:t xml:space="preserve">случаю потери кормильца (далее - ежемесячная компенсационная выплата детям из многодетных семей);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ежемесячную социальную выплату студенческим семьям;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ежемесячную социальную выплату матерям, родившим (усыновившим) и воспитавшим пять и более детей и получающим пенсию;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ежемесячную денежную выплату семьям при рождении (усыновлении) третьего или последующих детей в период с 1 января 2013 года (с 1 января 2016 года - при усыновлении) до достижения ребенком возраста 3 лет (далее - ежемесячная денежная выплата семьям при рождении (усыновлении) третьего или последующих детей);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bottom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val="restart"/>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единовременную компенсационную выплату женщинам, родившим в возрасте от 20 до 24 лет включительно первого ребенка в период с 1 января 2018 года по 31 декабря 2019 года, единовременную компенсационную выплату женщинам, родившим в возрасте от 19 до 24 лет включительно первого ребенка в период с 1 января 2020 года (далее - единовременная компенсационная выплата женщинам, родившим в возрасте от 20 до 24 лет, единовременная компенсационная выплата женщинам, родившим в возрасте от 19 до 24 лет).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vMerge/>
            <w:tcBorders>
              <w:top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r>
      <w:tr w:rsidR="001C4D75" w:rsidRPr="001C4D75" w:rsidTr="001C4D75">
        <w:tc>
          <w:tcPr>
            <w:tcW w:w="0" w:type="auto"/>
            <w:gridSpan w:val="3"/>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нужное отметить</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tcBorders>
              <w:top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Указывается Ф.И.О. ребенка, в отношении которого подается заявление, дата и место его рождения, а также адрес регистрации по месту жительства (месту пребывания) в Санкт-Петербурге </w:t>
            </w:r>
          </w:p>
        </w:tc>
      </w:tr>
      <w:tr w:rsidR="001C4D75" w:rsidRPr="001C4D75" w:rsidTr="001C4D75">
        <w:tc>
          <w:tcPr>
            <w:tcW w:w="0" w:type="auto"/>
            <w:gridSpan w:val="3"/>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При подаче заявления представлены документы в соответствии с Постановлением: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1. </w:t>
            </w:r>
          </w:p>
        </w:tc>
        <w:tc>
          <w:tcPr>
            <w:tcW w:w="0" w:type="auto"/>
            <w:gridSpan w:val="2"/>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2. </w:t>
            </w:r>
          </w:p>
        </w:tc>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3. </w:t>
            </w:r>
          </w:p>
        </w:tc>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4. </w:t>
            </w:r>
          </w:p>
        </w:tc>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5. </w:t>
            </w:r>
          </w:p>
        </w:tc>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6. </w:t>
            </w:r>
          </w:p>
        </w:tc>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Представленные документы после копирования возвращены. </w:t>
            </w:r>
          </w:p>
        </w:tc>
      </w:tr>
      <w:tr w:rsidR="001C4D75" w:rsidRPr="001C4D75" w:rsidTr="001C4D75">
        <w:tc>
          <w:tcPr>
            <w:tcW w:w="0" w:type="auto"/>
            <w:gridSpan w:val="3"/>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Сообщаю, что:</w:t>
            </w:r>
            <w:r w:rsidRPr="001C4D75">
              <w:rPr>
                <w:rFonts w:ascii="Times New Roman" w:eastAsia="Times New Roman" w:hAnsi="Times New Roman" w:cs="Times New Roman"/>
                <w:sz w:val="23"/>
                <w:szCs w:val="23"/>
                <w:lang w:eastAsia="ru-RU"/>
              </w:rPr>
              <w:t xml:space="preserve">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1. Ежемесячное пособие на ребенка в возрасте от рождения до 1,5 лет, ежемесячное пособие на ребенка в возрасте от 1,5 лет до 7 лет, ежемесячное пособие на ребенка в возрасте от 7 лет до 16 лет (18 лет), 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и(или) II групп, ежемесячное пособие на ребенка-инвалида в возрасте от рождения до 18 лет, 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и(или) II групп, ежемесячное пособие на ВИЧ-инфицированного ребенка в возрасте до 18 лет, ежемесячное пособие на ребенка-инвалида с особыми потребностями (далее - ежемесячные пособия), ежегодную денежную выплату, единовременную компенсационную выплату при рождении ребенка, ежегодную компенсационную выплату на ребенка, страдающего заболеванием </w:t>
            </w:r>
            <w:proofErr w:type="spellStart"/>
            <w:r w:rsidRPr="001C4D75">
              <w:rPr>
                <w:rFonts w:ascii="Times New Roman" w:eastAsia="Times New Roman" w:hAnsi="Times New Roman" w:cs="Times New Roman"/>
                <w:sz w:val="23"/>
                <w:szCs w:val="23"/>
                <w:lang w:eastAsia="ru-RU"/>
              </w:rPr>
              <w:t>целиакия</w:t>
            </w:r>
            <w:proofErr w:type="spellEnd"/>
            <w:r w:rsidRPr="001C4D75">
              <w:rPr>
                <w:rFonts w:ascii="Times New Roman" w:eastAsia="Times New Roman" w:hAnsi="Times New Roman" w:cs="Times New Roman"/>
                <w:sz w:val="23"/>
                <w:szCs w:val="23"/>
                <w:lang w:eastAsia="ru-RU"/>
              </w:rPr>
              <w:t xml:space="preserve">, ежемесячную компенсационную выплату детям из многодетных семей, единовременную компенсационную выплату женщинам, родившим в возрасте от 20 до 24 лет, единовременную компенсационную выплату женщинам, родившим в возрасте от 19 до 24 лет (далее - компенсационные выплаты), ежемесячную социальную выплату студенческим семьям, ежемесячную социальную выплату матерям, родившим (усыновившим) и </w:t>
            </w:r>
            <w:r w:rsidRPr="001C4D75">
              <w:rPr>
                <w:rFonts w:ascii="Times New Roman" w:eastAsia="Times New Roman" w:hAnsi="Times New Roman" w:cs="Times New Roman"/>
                <w:sz w:val="23"/>
                <w:szCs w:val="23"/>
                <w:lang w:eastAsia="ru-RU"/>
              </w:rPr>
              <w:lastRenderedPageBreak/>
              <w:t xml:space="preserve">воспитавшим пять и более детей и получающим пенсию (далее - ежемесячные социальные выплаты), ежемесячную денежную выплату семьям при рождении (усыновлении) третьего или последующих детей </w:t>
            </w:r>
          </w:p>
        </w:tc>
      </w:tr>
      <w:tr w:rsidR="001C4D75" w:rsidRPr="001C4D75" w:rsidTr="001C4D75">
        <w:tc>
          <w:tcPr>
            <w:tcW w:w="0" w:type="auto"/>
            <w:gridSpan w:val="3"/>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lastRenderedPageBreak/>
              <w:t xml:space="preserve">  </w:t>
            </w:r>
          </w:p>
        </w:tc>
      </w:tr>
      <w:tr w:rsidR="001C4D75" w:rsidRPr="001C4D75" w:rsidTr="001C4D75">
        <w:tc>
          <w:tcPr>
            <w:tcW w:w="0" w:type="auto"/>
            <w:gridSpan w:val="3"/>
            <w:tcBorders>
              <w:top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(указать: получал (не получал). В случае если получал - Ф.И.О. получателя и адрес места жительства (пребывания), по которому получал пособие).</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2. Родитель (родители) родительских прав на ребенка, в отношении которого подается заявление, </w:t>
            </w:r>
          </w:p>
        </w:tc>
      </w:tr>
      <w:tr w:rsidR="001C4D75" w:rsidRPr="001C4D75" w:rsidTr="001C4D75">
        <w:tc>
          <w:tcPr>
            <w:tcW w:w="0" w:type="auto"/>
            <w:gridSpan w:val="3"/>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tcBorders>
              <w:top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(указать: не лишены и не ограничены, лишены, ограничены; в случае если лишены или ограничены - указать, кто из родителей и в отношении кого из детей) </w:t>
            </w:r>
          </w:p>
        </w:tc>
      </w:tr>
      <w:tr w:rsidR="001C4D75" w:rsidRPr="001C4D75" w:rsidTr="001C4D75">
        <w:tc>
          <w:tcPr>
            <w:tcW w:w="0" w:type="auto"/>
            <w:gridSpan w:val="3"/>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3. Ребенок (дети) на полном государственном обеспечении: </w:t>
            </w:r>
          </w:p>
        </w:tc>
      </w:tr>
      <w:tr w:rsidR="001C4D75" w:rsidRPr="001C4D75" w:rsidTr="001C4D75">
        <w:tc>
          <w:tcPr>
            <w:tcW w:w="0" w:type="auto"/>
            <w:gridSpan w:val="3"/>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(указать: находятся или не находятся) </w:t>
            </w:r>
          </w:p>
        </w:tc>
      </w:tr>
      <w:tr w:rsidR="001C4D75" w:rsidRPr="001C4D75" w:rsidTr="001C4D75">
        <w:tc>
          <w:tcPr>
            <w:tcW w:w="0" w:type="auto"/>
            <w:gridSpan w:val="2"/>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В браке </w:t>
            </w:r>
          </w:p>
        </w:tc>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(указать: состою в браке; не состою в браке; вдова (вдовец); одинокая мать (одинокий отец))</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С порядком определения величины среднедушевого дохода семьи, дающего право на предоставление мер социальной поддержки и дополнительных мер социальной поддержки семьям, имеющим детей, в Санкт-Петербурге, ознакомлен(а).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О наступлении обстоятельств, влекущих прекращение выплаты ежемесячных пособий, ежегодной денежной выплаты, компенсационных выплат, ежемесячных социальных выплат, ежемесячной денежной выплаты семьям при рождении (усыновлении) третьего или последующих детей или изменение их размеров, обязуюсь письменно сообщить в администрацию _________________ района Санкт-Петербурга либо в Санкт-Петербургское государственное казенное учреждение "Многофункциональный центр предоставления государственных и муниципальных услуг" (далее - МФЦ) по месту жительства (пребывания) или в электронной форме посредством Портала "Государственные и муниципальные услуги (функции) в Санкт-Петербурге" (далее - Портал) в течение десяти рабочих дней с даты наступления соответствующих обстоятельств. Мне разъяснено, что для возобновления выплаты мер социальной поддержки и дополнительных мер социальной поддержки семьям, имеющим детей, необходимо обратиться в администрацию ___________________ района Санкт-Петербурга в соответствии с Постановлением либо в МФЦ или Портал со всеми необходимыми документами в течение шести месяцев с месяца, следующего за приостановлением выплаты, т.е. в </w:t>
            </w:r>
          </w:p>
        </w:tc>
      </w:tr>
      <w:tr w:rsidR="001C4D75" w:rsidRPr="001C4D75" w:rsidTr="001C4D75">
        <w:tc>
          <w:tcPr>
            <w:tcW w:w="0" w:type="auto"/>
            <w:gridSpan w:val="2"/>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(указать месяц, год)</w:t>
            </w: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bl>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1C4D75" w:rsidRPr="001C4D75" w:rsidTr="001C4D75">
        <w:tc>
          <w:tcPr>
            <w:tcW w:w="0" w:type="auto"/>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Я ознакомлен(а) с тем, что:</w:t>
            </w:r>
            <w:r w:rsidRPr="001C4D75">
              <w:rPr>
                <w:rFonts w:ascii="Times New Roman" w:eastAsia="Times New Roman" w:hAnsi="Times New Roman" w:cs="Times New Roman"/>
                <w:sz w:val="23"/>
                <w:szCs w:val="23"/>
                <w:lang w:eastAsia="ru-RU"/>
              </w:rPr>
              <w:t xml:space="preserve">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пластиковая карта выдается Публичным акционерным обществом "Банк Санкт-Петербург" (далее - ПАО "Банк Санкт-Петербург") по истечении 1 месяца после оформления документов на получение ежемесячного пособия на ребенка в возрасте от рождения до 1,5 лет, ежемесячного пособия на ребенка в возрасте от 1,5 лет до 7 лет, ежемесячного пособия на ребенка в возрасте от рождения до 18 лет из семьи, где оба законных представителя (единственный законный представитель) являются инвалидами I и(или) II групп (</w:t>
            </w:r>
            <w:r w:rsidRPr="001C4D75">
              <w:rPr>
                <w:rFonts w:ascii="Times New Roman" w:eastAsia="Times New Roman" w:hAnsi="Times New Roman" w:cs="Times New Roman"/>
                <w:b/>
                <w:bCs/>
                <w:sz w:val="23"/>
                <w:szCs w:val="23"/>
                <w:lang w:eastAsia="ru-RU"/>
              </w:rPr>
              <w:t>до 7 лет</w:t>
            </w:r>
            <w:r w:rsidRPr="001C4D75">
              <w:rPr>
                <w:rFonts w:ascii="Times New Roman" w:eastAsia="Times New Roman" w:hAnsi="Times New Roman" w:cs="Times New Roman"/>
                <w:sz w:val="23"/>
                <w:szCs w:val="23"/>
                <w:lang w:eastAsia="ru-RU"/>
              </w:rPr>
              <w:t>), ежемесячного пособия на ребенка-инвалида в возрасте от рождения до 18 лет (</w:t>
            </w:r>
            <w:r w:rsidRPr="001C4D75">
              <w:rPr>
                <w:rFonts w:ascii="Times New Roman" w:eastAsia="Times New Roman" w:hAnsi="Times New Roman" w:cs="Times New Roman"/>
                <w:b/>
                <w:bCs/>
                <w:sz w:val="23"/>
                <w:szCs w:val="23"/>
                <w:lang w:eastAsia="ru-RU"/>
              </w:rPr>
              <w:t>до 7 лет</w:t>
            </w:r>
            <w:r w:rsidRPr="001C4D75">
              <w:rPr>
                <w:rFonts w:ascii="Times New Roman" w:eastAsia="Times New Roman" w:hAnsi="Times New Roman" w:cs="Times New Roman"/>
                <w:sz w:val="23"/>
                <w:szCs w:val="23"/>
                <w:lang w:eastAsia="ru-RU"/>
              </w:rPr>
              <w:t xml:space="preserve">), ежемесячного пособия на ВИЧ-инфицированного ребенка в возрасте до 18 лет </w:t>
            </w:r>
            <w:r w:rsidRPr="001C4D75">
              <w:rPr>
                <w:rFonts w:ascii="Times New Roman" w:eastAsia="Times New Roman" w:hAnsi="Times New Roman" w:cs="Times New Roman"/>
                <w:b/>
                <w:bCs/>
                <w:sz w:val="23"/>
                <w:szCs w:val="23"/>
                <w:lang w:eastAsia="ru-RU"/>
              </w:rPr>
              <w:t>(до 7 лет)</w:t>
            </w:r>
            <w:r w:rsidRPr="001C4D75">
              <w:rPr>
                <w:rFonts w:ascii="Times New Roman" w:eastAsia="Times New Roman" w:hAnsi="Times New Roman" w:cs="Times New Roman"/>
                <w:sz w:val="23"/>
                <w:szCs w:val="23"/>
                <w:lang w:eastAsia="ru-RU"/>
              </w:rPr>
              <w:t xml:space="preserve">, единовременной компенсационной выплаты при рождении ребенка. </w:t>
            </w:r>
          </w:p>
        </w:tc>
      </w:tr>
      <w:tr w:rsidR="001C4D75" w:rsidRPr="001C4D75" w:rsidTr="001C4D75">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(нужное подчеркнуть)</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lastRenderedPageBreak/>
              <w:t xml:space="preserve">После принятия положительного решения администрацией ____________________ района Санкт-Петербурга о предоставлении мер социальной поддержки и/или дополнительных мер социальной поддержки семьям, имеющим детей, в Санкт-Петербурге я обязуюсь обратиться в ПАО "Банк Санкт-Петербург" для оформления договора, открытия счета и получения пластиковой карты.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Ежемесячное пособие на ребенка в возрасте от 7 лет до 16 лет (18 лет), ежемесячное пособие на ребенка в возрасте от рождения до 18 лет из семьи, где оба законных представителя (единственный законный представитель) являются инвалидами I и(или) II групп, ежемесячное пособие на ребенка-инвалида в возрасте от рождения до 18 лет, ежемесячное пособие на ребенка-инвалида в возрасте от рождения до 18 лет из семьи, где оба законных представителя (единственный законный представитель) являются инвалидами I и(или) II групп, ежемесячное пособие на ВИЧ-инфицированного ребенка в возрасте до 18 лет, ежемесячное пособие на ребенка-инвалида с особыми потребностями, ежегодную денежную выплату, ежегодную компенсационную выплату на ребенка, страдающего заболеванием </w:t>
            </w:r>
            <w:proofErr w:type="spellStart"/>
            <w:r w:rsidRPr="001C4D75">
              <w:rPr>
                <w:rFonts w:ascii="Times New Roman" w:eastAsia="Times New Roman" w:hAnsi="Times New Roman" w:cs="Times New Roman"/>
                <w:sz w:val="23"/>
                <w:szCs w:val="23"/>
                <w:lang w:eastAsia="ru-RU"/>
              </w:rPr>
              <w:t>целиакия</w:t>
            </w:r>
            <w:proofErr w:type="spellEnd"/>
            <w:r w:rsidRPr="001C4D75">
              <w:rPr>
                <w:rFonts w:ascii="Times New Roman" w:eastAsia="Times New Roman" w:hAnsi="Times New Roman" w:cs="Times New Roman"/>
                <w:sz w:val="23"/>
                <w:szCs w:val="23"/>
                <w:lang w:eastAsia="ru-RU"/>
              </w:rPr>
              <w:t xml:space="preserve">, ежемесячную компенсационную выплату детям из многодетных семей, ежемесячную социальную выплату студенческим семьям, ежемесячную социальную выплату матерям, родившим (усыновившим) и воспитавшим пять и более детей и получающим пенсию, ежемесячную денежную выплату семьям при рождении (усыновлении) третьего или последующих детей </w:t>
            </w:r>
          </w:p>
        </w:tc>
      </w:tr>
      <w:tr w:rsidR="001C4D75" w:rsidRPr="001C4D75" w:rsidTr="001C4D75">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(нужное подчеркнуть)</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прошу перечислять </w:t>
            </w:r>
          </w:p>
        </w:tc>
      </w:tr>
      <w:tr w:rsidR="001C4D75" w:rsidRPr="001C4D75" w:rsidTr="001C4D75">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(через отделение федеральной почтовой связи по месту жительства, в кредитную организацию с указанием лицевого счета)</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9425E4" w:rsidP="001C4D75">
            <w:pPr>
              <w:spacing w:after="0" w:line="288" w:lineRule="atLeast"/>
              <w:ind w:firstLine="285"/>
              <w:jc w:val="both"/>
              <w:rPr>
                <w:rFonts w:ascii="Times New Roman" w:eastAsia="Times New Roman" w:hAnsi="Times New Roman" w:cs="Times New Roman"/>
                <w:sz w:val="23"/>
                <w:szCs w:val="23"/>
                <w:lang w:eastAsia="ru-RU"/>
              </w:rPr>
            </w:pPr>
            <w:r w:rsidRPr="009425E4">
              <w:rPr>
                <w:rFonts w:ascii="Times New Roman" w:eastAsia="Times New Roman" w:hAnsi="Times New Roman" w:cs="Times New Roman"/>
                <w:sz w:val="23"/>
                <w:szCs w:val="23"/>
                <w:lang w:eastAsia="ru-RU"/>
              </w:rPr>
              <w:t>Единовременную компенсационную выплату женщинам, родившим в возрасте от 20 до 24 лет, единовременную компенсационную выплату женщинам, родившим в возрасте от 19 до 24 лет, прошу перечислять</w:t>
            </w:r>
            <w:r w:rsidR="001C4D75"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(через отделение федеральной почтовой связи по месту жительства, в кредитную организацию с указанием лицевого счета, на банковский счет, к которому привязана платежная карта национальной платежной системы "МИР")</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Достоверность сообщенных сведений подтверждаю. Предупрежден(а) об ответственности за представление недостоверных сведений.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Против проверки представленных сведений, содержащихся в представленных мною документах, не возражаю.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В случае выявления недостоверных сведений и документов, на основании которых необоснованно (излишне) выплачены ежемесячное пособие, </w:t>
            </w:r>
            <w:bookmarkStart w:id="0" w:name="_GoBack"/>
            <w:bookmarkEnd w:id="0"/>
            <w:r w:rsidRPr="001C4D75">
              <w:rPr>
                <w:rFonts w:ascii="Times New Roman" w:eastAsia="Times New Roman" w:hAnsi="Times New Roman" w:cs="Times New Roman"/>
                <w:sz w:val="23"/>
                <w:szCs w:val="23"/>
                <w:lang w:eastAsia="ru-RU"/>
              </w:rPr>
              <w:t xml:space="preserve">ежегодная денежная выплата, компенсационная выплата, ежемесячная социальная выплата, ежемесячная денежная выплата семьям при рождении (усыновлении) третьего или последующих детей, обязуюсь в течение 45 дней со дня принятия администрацией района Санкт-Петербурга решения о возврате необоснованно (излишне) выплаченных сумм возвратить денежные средства.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Мне разъяснено, что, если необоснованно (излишне) выплаченные мне суммы ежемесячного пособия, ежегодной денежной выплаты, компенсационной выплаты, ежемесячной социальной выплаты, ежемесячной денежной выплаты семьям при рождении (усыновлении) третьего или последующих детей не возвращены в указанный в решении администрации района Санкт-Петербурга срок, Санкт-Петербургским государственным казенным учреждением "Городской информационно-расчетный центр" будет направлено в суд соответствующее исковое заявление. </w:t>
            </w:r>
          </w:p>
        </w:tc>
      </w:tr>
    </w:tbl>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91"/>
        <w:gridCol w:w="885"/>
        <w:gridCol w:w="2386"/>
        <w:gridCol w:w="1878"/>
        <w:gridCol w:w="1337"/>
        <w:gridCol w:w="1398"/>
      </w:tblGrid>
      <w:tr w:rsidR="001C4D75" w:rsidRPr="001C4D75" w:rsidTr="001C4D75">
        <w:tc>
          <w:tcPr>
            <w:tcW w:w="0" w:type="auto"/>
            <w:gridSpan w:val="6"/>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Состав семьи: </w:t>
            </w:r>
          </w:p>
        </w:tc>
      </w:tr>
      <w:tr w:rsidR="001C4D75" w:rsidRPr="001C4D75" w:rsidTr="001C4D75">
        <w:tc>
          <w:tcPr>
            <w:tcW w:w="0" w:type="auto"/>
            <w:vMerge w:val="restart"/>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lastRenderedPageBreak/>
              <w:t xml:space="preserve">Фамилия, имя, отчество, дата рождения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Степень родства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Сведения о документе, удостоверяющем личность члена семьи (вид, серия, номер, кем и когда выдан), СНИЛС </w:t>
            </w:r>
          </w:p>
        </w:tc>
        <w:tc>
          <w:tcPr>
            <w:tcW w:w="0" w:type="auto"/>
            <w:vMerge w:val="restart"/>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Реквизиты актовой записи о рождении ребенка (номер, дата актовой записи, орган ЗАГС, где составлена актовая запись)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Адрес места жительства членов семьи (данные органов регистрационного учета) </w:t>
            </w:r>
          </w:p>
        </w:tc>
      </w:tr>
      <w:tr w:rsidR="001C4D75" w:rsidRPr="001C4D75" w:rsidTr="001C4D75">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C4D75" w:rsidRPr="001C4D75" w:rsidRDefault="001C4D75" w:rsidP="001C4D75">
            <w:pPr>
              <w:spacing w:after="0" w:line="240" w:lineRule="auto"/>
              <w:rPr>
                <w:rFonts w:ascii="Times New Roman" w:eastAsia="Times New Roman" w:hAnsi="Times New Roman" w:cs="Times New Roman"/>
                <w:sz w:val="23"/>
                <w:szCs w:val="23"/>
                <w:lang w:eastAsia="ru-RU"/>
              </w:rPr>
            </w:pP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по месту жительства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по месту пребывания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bl>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03"/>
        <w:gridCol w:w="7452"/>
        <w:gridCol w:w="1220"/>
      </w:tblGrid>
      <w:tr w:rsidR="001C4D75" w:rsidRPr="001C4D75" w:rsidTr="001C4D75">
        <w:tc>
          <w:tcPr>
            <w:tcW w:w="0" w:type="auto"/>
            <w:gridSpan w:val="3"/>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Заявляю, что за период с "___" _________ 20____ года по "___" _________ 20____ года доход моей семьи: </w:t>
            </w:r>
          </w:p>
        </w:tc>
      </w:tr>
      <w:tr w:rsidR="001C4D75" w:rsidRPr="001C4D75" w:rsidTr="001C4D75">
        <w:tc>
          <w:tcPr>
            <w:tcW w:w="0" w:type="auto"/>
            <w:gridSpan w:val="3"/>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3"/>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Составил</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N п/п</w:t>
            </w: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Сведения о получаемых доходах</w:t>
            </w:r>
            <w:r w:rsidRPr="001C4D75">
              <w:rPr>
                <w:rFonts w:ascii="Times New Roman" w:eastAsia="Times New Roman" w:hAnsi="Times New Roman" w:cs="Times New Roman"/>
                <w:sz w:val="23"/>
                <w:szCs w:val="23"/>
                <w:lang w:eastAsia="ru-RU"/>
              </w:rPr>
              <w:t xml:space="preserve"> </w:t>
            </w:r>
          </w:p>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(заработная плата; пенсия; пособие по безработице; ежемесячное пособие по уходу за ребенком, ежемесячные компенсационные выплаты женщинам, имеющим детей в возрасте до трех лет, стипендия и другие доходы)</w:t>
            </w: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Сумма дохода (руб. коп.)</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ИТОГО</w:t>
            </w: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bl>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4482"/>
        <w:gridCol w:w="4593"/>
      </w:tblGrid>
      <w:tr w:rsidR="001C4D75" w:rsidRPr="001C4D75" w:rsidTr="001C4D75">
        <w:tc>
          <w:tcPr>
            <w:tcW w:w="0" w:type="auto"/>
            <w:gridSpan w:val="2"/>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Прошу исключить из общей суммы доходов моей семьи выплаченные алименты в сумме ___________ руб. ________ коп., удерживаемые </w:t>
            </w:r>
          </w:p>
        </w:tc>
      </w:tr>
      <w:tr w:rsidR="001C4D75" w:rsidRPr="001C4D75" w:rsidTr="001C4D75">
        <w:tc>
          <w:tcPr>
            <w:tcW w:w="0" w:type="auto"/>
            <w:gridSpan w:val="2"/>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(основание для удержания алиментов)</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(Ф.И.О. лица, в пользу которого производятся удержания)</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Среднедушевой доход семьи составил </w:t>
            </w: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__________________ руб. _____ коп.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(заполняется специалистом)</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4. Прошу направить запрос о неполучении мной аналогичных выплат по месту моей постоянной регистрации: ______________________________________________ </w:t>
            </w:r>
          </w:p>
        </w:tc>
      </w:tr>
      <w:tr w:rsidR="001C4D75" w:rsidRPr="001C4D75" w:rsidTr="001C4D75">
        <w:tc>
          <w:tcPr>
            <w:tcW w:w="0" w:type="auto"/>
            <w:gridSpan w:val="2"/>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(индекс и адрес постоянной регистрации)</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на детей: </w:t>
            </w:r>
          </w:p>
        </w:tc>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top w:val="single" w:sz="6" w:space="0" w:color="000000"/>
            </w:tcBorders>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Наименование организации в субъекте Российской Федерации, предоставляющей государственные (муниципальные) услуги </w:t>
            </w:r>
          </w:p>
        </w:tc>
      </w:tr>
      <w:tr w:rsidR="001C4D75" w:rsidRPr="001C4D75" w:rsidTr="001C4D75">
        <w:tc>
          <w:tcPr>
            <w:tcW w:w="0" w:type="auto"/>
            <w:gridSpan w:val="2"/>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tcBorders>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Я, </w:t>
            </w:r>
          </w:p>
        </w:tc>
        <w:tc>
          <w:tcPr>
            <w:tcW w:w="0" w:type="auto"/>
            <w:tcBorders>
              <w:top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lastRenderedPageBreak/>
              <w:t xml:space="preserve">  </w:t>
            </w:r>
          </w:p>
        </w:tc>
        <w:tc>
          <w:tcPr>
            <w:tcW w:w="0" w:type="auto"/>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(фамилия, имя, отчество заявителя)</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уведомлен(а) о возможном продлении сроков рассмотрения моего обращения в связи с направлением межведомственного запроса.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Результат предоставления государственной услуги прошу выдать (направить) (нужное отметить):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при личном посещении администрации района;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по почте;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в структурном подразделении МФЦ &lt;*&gt;;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в электронной форме посредством Портала &lt;**&gt;.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&lt;*&gt;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посредством МФЦ.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&lt;**&gt; Указанный способ получения результата предоставления государственной услуги доступен для выбора при подаче запроса о предоставлении государственной услуги в электронной форме посредством Портала либо через МФЦ. </w:t>
            </w:r>
          </w:p>
        </w:tc>
      </w:tr>
      <w:tr w:rsidR="001C4D75" w:rsidRPr="001C4D75" w:rsidTr="001C4D75">
        <w:tc>
          <w:tcPr>
            <w:tcW w:w="0" w:type="auto"/>
            <w:gridSpan w:val="2"/>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Информирование о ходе предоставления государственной услуги прошу осуществлять (нужное отметить) &lt;***&gt;: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посредством уведомлений, направленных по электронной почте;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посредством СМС-оповещений;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посредством всплывающих уведомлений в мобильном приложении "Государственные услуги в Санкт-Петербурге";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посредством уведомлений в социальных сетях.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&lt;***&gt; Заполняется при подаче запроса о предоставлении государственной услуги посредством МФЦ либо через Портал. </w:t>
            </w:r>
          </w:p>
        </w:tc>
      </w:tr>
    </w:tbl>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3258"/>
        <w:gridCol w:w="2482"/>
        <w:gridCol w:w="71"/>
        <w:gridCol w:w="79"/>
        <w:gridCol w:w="3106"/>
        <w:gridCol w:w="79"/>
      </w:tblGrid>
      <w:tr w:rsidR="001C4D75" w:rsidRPr="001C4D75" w:rsidTr="001C4D75">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Дата "__" _______ 20__ г.</w:t>
            </w: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Подпись заявителя</w:t>
            </w:r>
            <w:r w:rsidRPr="001C4D75">
              <w:rPr>
                <w:rFonts w:ascii="Times New Roman" w:eastAsia="Times New Roman" w:hAnsi="Times New Roman" w:cs="Times New Roman"/>
                <w:sz w:val="23"/>
                <w:szCs w:val="23"/>
                <w:lang w:eastAsia="ru-RU"/>
              </w:rPr>
              <w:t xml:space="preserve"> </w:t>
            </w:r>
          </w:p>
        </w:tc>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4"/>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(расшифровка подписи)</w:t>
            </w: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bl>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2892"/>
        <w:gridCol w:w="549"/>
        <w:gridCol w:w="544"/>
        <w:gridCol w:w="2204"/>
        <w:gridCol w:w="58"/>
        <w:gridCol w:w="853"/>
        <w:gridCol w:w="58"/>
        <w:gridCol w:w="1917"/>
      </w:tblGrid>
      <w:tr w:rsidR="001C4D75" w:rsidRPr="001C4D75" w:rsidTr="001C4D75">
        <w:tc>
          <w:tcPr>
            <w:tcW w:w="0" w:type="auto"/>
            <w:gridSpan w:val="8"/>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 - - - - - - - - - - - - - - - - - - - - - - - - - - - - - - - - - - - - - - - - - - - - - - - - - - - - - - - - </w:t>
            </w:r>
          </w:p>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w:t>
            </w:r>
            <w:r w:rsidRPr="001C4D75">
              <w:rPr>
                <w:rFonts w:ascii="Times New Roman" w:eastAsia="Times New Roman" w:hAnsi="Times New Roman" w:cs="Times New Roman"/>
                <w:b/>
                <w:bCs/>
                <w:sz w:val="23"/>
                <w:szCs w:val="23"/>
                <w:lang w:eastAsia="ru-RU"/>
              </w:rPr>
              <w:t>линия отреза)</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8"/>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8"/>
            <w:tcBorders>
              <w:top w:val="single" w:sz="6" w:space="0" w:color="000000"/>
              <w:left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Расписка-уведомление</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lef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Заявление и документы</w:t>
            </w:r>
            <w:r w:rsidRPr="001C4D75">
              <w:rPr>
                <w:rFonts w:ascii="Times New Roman" w:eastAsia="Times New Roman" w:hAnsi="Times New Roman" w:cs="Times New Roman"/>
                <w:sz w:val="23"/>
                <w:szCs w:val="23"/>
                <w:lang w:eastAsia="ru-RU"/>
              </w:rPr>
              <w:t xml:space="preserve"> </w:t>
            </w:r>
          </w:p>
        </w:tc>
        <w:tc>
          <w:tcPr>
            <w:tcW w:w="0" w:type="auto"/>
            <w:gridSpan w:val="5"/>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приняты</w:t>
            </w: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gridSpan w:val="2"/>
            <w:tcBorders>
              <w:lef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gridSpan w:val="5"/>
            <w:tcBorders>
              <w:top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(фамилия, имя, отчество)</w:t>
            </w:r>
            <w:r w:rsidRPr="001C4D75">
              <w:rPr>
                <w:rFonts w:ascii="Times New Roman" w:eastAsia="Times New Roman" w:hAnsi="Times New Roman" w:cs="Times New Roman"/>
                <w:sz w:val="23"/>
                <w:szCs w:val="23"/>
                <w:lang w:eastAsia="ru-RU"/>
              </w:rPr>
              <w:t xml:space="preserve"> </w:t>
            </w:r>
          </w:p>
        </w:tc>
        <w:tc>
          <w:tcPr>
            <w:tcW w:w="0" w:type="auto"/>
            <w:tcBorders>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left w:val="single" w:sz="6" w:space="0" w:color="000000"/>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gridSpan w:val="2"/>
            <w:hideMark/>
          </w:tcPr>
          <w:p w:rsidR="001C4D75" w:rsidRPr="001C4D75" w:rsidRDefault="001C4D75" w:rsidP="001C4D75">
            <w:pPr>
              <w:spacing w:after="0" w:line="288" w:lineRule="atLeast"/>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"__" _____ 20__ </w:t>
            </w:r>
          </w:p>
        </w:tc>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bottom w:val="single" w:sz="6" w:space="0" w:color="000000"/>
              <w:right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r>
      <w:tr w:rsidR="001C4D75" w:rsidRPr="001C4D75" w:rsidTr="001C4D75">
        <w:tc>
          <w:tcPr>
            <w:tcW w:w="0" w:type="auto"/>
            <w:tcBorders>
              <w:top w:val="single" w:sz="6" w:space="0" w:color="000000"/>
              <w:left w:val="single" w:sz="6" w:space="0" w:color="000000"/>
              <w:bottom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(должность лица, принявшего документы)</w:t>
            </w:r>
            <w:r w:rsidRPr="001C4D75">
              <w:rPr>
                <w:rFonts w:ascii="Times New Roman" w:eastAsia="Times New Roman" w:hAnsi="Times New Roman" w:cs="Times New Roman"/>
                <w:sz w:val="23"/>
                <w:szCs w:val="23"/>
                <w:lang w:eastAsia="ru-RU"/>
              </w:rPr>
              <w:t xml:space="preserve"> </w:t>
            </w:r>
          </w:p>
        </w:tc>
        <w:tc>
          <w:tcPr>
            <w:tcW w:w="0" w:type="auto"/>
            <w:gridSpan w:val="2"/>
            <w:tcBorders>
              <w:bottom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(дата)</w:t>
            </w: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зарегистрировано под N</w:t>
            </w:r>
            <w:r w:rsidRPr="001C4D75">
              <w:rPr>
                <w:rFonts w:ascii="Times New Roman" w:eastAsia="Times New Roman" w:hAnsi="Times New Roman" w:cs="Times New Roman"/>
                <w:sz w:val="23"/>
                <w:szCs w:val="23"/>
                <w:lang w:eastAsia="ru-RU"/>
              </w:rPr>
              <w:t xml:space="preserve"> </w:t>
            </w:r>
          </w:p>
        </w:tc>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подпись</w:t>
            </w:r>
            <w:r w:rsidRPr="001C4D75">
              <w:rPr>
                <w:rFonts w:ascii="Times New Roman" w:eastAsia="Times New Roman" w:hAnsi="Times New Roman" w:cs="Times New Roman"/>
                <w:sz w:val="23"/>
                <w:szCs w:val="23"/>
                <w:lang w:eastAsia="ru-RU"/>
              </w:rPr>
              <w:t xml:space="preserve"> </w:t>
            </w:r>
          </w:p>
        </w:tc>
        <w:tc>
          <w:tcPr>
            <w:tcW w:w="0" w:type="auto"/>
            <w:tcBorders>
              <w:bottom w:val="single" w:sz="6" w:space="0" w:color="000000"/>
            </w:tcBorders>
            <w:hideMark/>
          </w:tcPr>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c>
        <w:tc>
          <w:tcPr>
            <w:tcW w:w="0" w:type="auto"/>
            <w:tcBorders>
              <w:top w:val="single" w:sz="6" w:space="0" w:color="000000"/>
              <w:bottom w:val="single" w:sz="6" w:space="0" w:color="000000"/>
              <w:right w:val="single" w:sz="6" w:space="0" w:color="000000"/>
            </w:tcBorders>
            <w:hideMark/>
          </w:tcPr>
          <w:p w:rsidR="001C4D75" w:rsidRPr="001C4D75" w:rsidRDefault="001C4D75" w:rsidP="001C4D75">
            <w:pPr>
              <w:spacing w:after="0" w:line="240" w:lineRule="auto"/>
              <w:jc w:val="center"/>
              <w:rPr>
                <w:rFonts w:ascii="Times New Roman" w:eastAsia="Times New Roman" w:hAnsi="Times New Roman" w:cs="Times New Roman"/>
                <w:sz w:val="23"/>
                <w:szCs w:val="23"/>
                <w:lang w:eastAsia="ru-RU"/>
              </w:rPr>
            </w:pPr>
            <w:r w:rsidRPr="001C4D75">
              <w:rPr>
                <w:rFonts w:ascii="Times New Roman" w:eastAsia="Times New Roman" w:hAnsi="Times New Roman" w:cs="Times New Roman"/>
                <w:b/>
                <w:bCs/>
                <w:sz w:val="23"/>
                <w:szCs w:val="23"/>
                <w:lang w:eastAsia="ru-RU"/>
              </w:rPr>
              <w:t>расшифровка подписи</w:t>
            </w:r>
            <w:r w:rsidRPr="001C4D75">
              <w:rPr>
                <w:rFonts w:ascii="Times New Roman" w:eastAsia="Times New Roman" w:hAnsi="Times New Roman" w:cs="Times New Roman"/>
                <w:sz w:val="23"/>
                <w:szCs w:val="23"/>
                <w:lang w:eastAsia="ru-RU"/>
              </w:rPr>
              <w:t xml:space="preserve"> </w:t>
            </w:r>
          </w:p>
        </w:tc>
      </w:tr>
    </w:tbl>
    <w:p w:rsidR="001C4D75" w:rsidRPr="001C4D75" w:rsidRDefault="001C4D75" w:rsidP="001C4D75">
      <w:pPr>
        <w:spacing w:after="0" w:line="288" w:lineRule="atLeast"/>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9075"/>
      </w:tblGrid>
      <w:tr w:rsidR="001C4D75" w:rsidRPr="001C4D75" w:rsidTr="001C4D75">
        <w:tc>
          <w:tcPr>
            <w:tcW w:w="0" w:type="auto"/>
            <w:hideMark/>
          </w:tcPr>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 </w:t>
            </w:r>
          </w:p>
          <w:p w:rsidR="001C4D75" w:rsidRPr="001C4D75" w:rsidRDefault="001C4D75" w:rsidP="001C4D75">
            <w:pPr>
              <w:spacing w:after="0" w:line="288" w:lineRule="atLeast"/>
              <w:ind w:firstLine="285"/>
              <w:jc w:val="both"/>
              <w:rPr>
                <w:rFonts w:ascii="Times New Roman" w:eastAsia="Times New Roman" w:hAnsi="Times New Roman" w:cs="Times New Roman"/>
                <w:sz w:val="23"/>
                <w:szCs w:val="23"/>
                <w:lang w:eastAsia="ru-RU"/>
              </w:rPr>
            </w:pPr>
            <w:r w:rsidRPr="001C4D75">
              <w:rPr>
                <w:rFonts w:ascii="Times New Roman" w:eastAsia="Times New Roman" w:hAnsi="Times New Roman" w:cs="Times New Roman"/>
                <w:sz w:val="23"/>
                <w:szCs w:val="23"/>
                <w:lang w:eastAsia="ru-RU"/>
              </w:rPr>
              <w:t xml:space="preserve">&lt;1&gt; Отчество указывается при его наличии. </w:t>
            </w:r>
          </w:p>
        </w:tc>
      </w:tr>
    </w:tbl>
    <w:p w:rsidR="003C428A" w:rsidRPr="001C4D75" w:rsidRDefault="009E7020">
      <w:pPr>
        <w:rPr>
          <w:rFonts w:ascii="Times New Roman" w:hAnsi="Times New Roman" w:cs="Times New Roman"/>
          <w:sz w:val="23"/>
          <w:szCs w:val="23"/>
        </w:rPr>
      </w:pPr>
    </w:p>
    <w:sectPr w:rsidR="003C428A" w:rsidRPr="001C4D75" w:rsidSect="001C4D7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0C"/>
    <w:rsid w:val="00076781"/>
    <w:rsid w:val="000D172A"/>
    <w:rsid w:val="001C4D75"/>
    <w:rsid w:val="001F5D4F"/>
    <w:rsid w:val="0056566B"/>
    <w:rsid w:val="007B6F69"/>
    <w:rsid w:val="009425E4"/>
    <w:rsid w:val="009E7020"/>
    <w:rsid w:val="009E7654"/>
    <w:rsid w:val="00C1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24509E-2E67-4709-91AE-F906F3F3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D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1C4D75"/>
    <w:rPr>
      <w:color w:val="0000FF"/>
      <w:u w:val="single"/>
    </w:rPr>
  </w:style>
  <w:style w:type="table" w:styleId="TableGrid">
    <w:name w:val="Table Grid"/>
    <w:basedOn w:val="TableNormal"/>
    <w:uiPriority w:val="39"/>
    <w:rsid w:val="001C4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39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pr-cons01:8000/cgi/online.cgi?req=doc&amp;base=SPB&amp;n=292611&amp;date=10.09.2024" TargetMode="External"/><Relationship Id="rId4" Type="http://schemas.openxmlformats.org/officeDocument/2006/relationships/hyperlink" Target="http://upr-cons01:8000/cgi/online.cgi?req=doc&amp;base=SPB&amp;n=296167&amp;dst=100205&amp;field=134&amp;date=10.09.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2750</Words>
  <Characters>15681</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Ваккари Юлия Валерьевна</dc:creator>
  <cp:keywords/>
  <dc:description/>
  <cp:lastModifiedBy>t.kononova</cp:lastModifiedBy>
  <cp:revision>3</cp:revision>
  <dcterms:created xsi:type="dcterms:W3CDTF">2024-12-13T13:00:00Z</dcterms:created>
  <dcterms:modified xsi:type="dcterms:W3CDTF">2024-12-13T13:00:00Z</dcterms:modified>
</cp:coreProperties>
</file>