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76EFD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10"/>
        <w:gridCol w:w="567"/>
        <w:gridCol w:w="1016"/>
        <w:gridCol w:w="454"/>
        <w:gridCol w:w="2098"/>
        <w:gridCol w:w="1020"/>
      </w:tblGrid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76EFD">
            <w:pPr>
              <w:pStyle w:val="ConsPlusNormal"/>
              <w:jc w:val="both"/>
            </w:pPr>
            <w:r>
              <w:t>Рег. N ____ от __________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55" w:type="dxa"/>
            <w:gridSpan w:val="5"/>
          </w:tcPr>
          <w:p w:rsidR="00000000" w:rsidRDefault="00476EFD">
            <w:pPr>
              <w:pStyle w:val="ConsPlusNormal"/>
              <w:jc w:val="both"/>
            </w:pPr>
            <w:r>
              <w:t>В администрацию</w:t>
            </w:r>
          </w:p>
        </w:tc>
      </w:tr>
      <w:tr w:rsidR="00000000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76EFD">
            <w:pPr>
              <w:pStyle w:val="ConsPlusNormal"/>
              <w:jc w:val="both"/>
            </w:pPr>
            <w:r>
              <w:t>Специалист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4135" w:type="dxa"/>
            <w:gridSpan w:val="4"/>
            <w:tcBorders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1020" w:type="dxa"/>
          </w:tcPr>
          <w:p w:rsidR="00000000" w:rsidRDefault="00476EFD">
            <w:pPr>
              <w:pStyle w:val="ConsPlusNormal"/>
              <w:jc w:val="both"/>
            </w:pPr>
            <w:r>
              <w:t>района</w:t>
            </w:r>
          </w:p>
        </w:tc>
      </w:tr>
      <w:tr w:rsidR="00000000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4135" w:type="dxa"/>
            <w:gridSpan w:val="4"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center"/>
            </w:pPr>
            <w:r>
              <w:t>(наименование района Санкт-Петербурга)</w:t>
            </w:r>
          </w:p>
        </w:tc>
        <w:tc>
          <w:tcPr>
            <w:tcW w:w="1020" w:type="dxa"/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67" w:type="dxa"/>
          </w:tcPr>
          <w:p w:rsidR="00000000" w:rsidRDefault="00476EFD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588" w:type="dxa"/>
            <w:gridSpan w:val="4"/>
            <w:tcBorders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567" w:type="dxa"/>
          </w:tcPr>
          <w:p w:rsidR="00000000" w:rsidRDefault="00476EFD">
            <w:pPr>
              <w:pStyle w:val="ConsPlusNormal"/>
            </w:pPr>
          </w:p>
        </w:tc>
        <w:tc>
          <w:tcPr>
            <w:tcW w:w="4588" w:type="dxa"/>
            <w:gridSpan w:val="4"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center"/>
            </w:pPr>
            <w:r>
              <w:t>(фамилия, имя, отчество (последнее при наличии) заявителя)</w:t>
            </w:r>
          </w:p>
        </w:tc>
      </w:tr>
      <w:tr w:rsidR="00000000">
        <w:tc>
          <w:tcPr>
            <w:tcW w:w="3402" w:type="dxa"/>
            <w:vMerge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2037" w:type="dxa"/>
            <w:gridSpan w:val="3"/>
          </w:tcPr>
          <w:p w:rsidR="00000000" w:rsidRDefault="00476EFD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3402" w:type="dxa"/>
            <w:vMerge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5155" w:type="dxa"/>
            <w:gridSpan w:val="5"/>
          </w:tcPr>
          <w:p w:rsidR="00000000" w:rsidRDefault="00476EFD">
            <w:pPr>
              <w:pStyle w:val="ConsPlusNormal"/>
            </w:pPr>
            <w:r>
              <w:t>адрес регистрации по месту жительства (пребывания) в Санкт-Петербурге __________</w:t>
            </w:r>
          </w:p>
        </w:tc>
      </w:tr>
      <w:tr w:rsidR="00000000">
        <w:tc>
          <w:tcPr>
            <w:tcW w:w="3402" w:type="dxa"/>
            <w:vMerge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5155" w:type="dxa"/>
            <w:gridSpan w:val="5"/>
            <w:tcBorders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3402" w:type="dxa"/>
            <w:vMerge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both"/>
            </w:pPr>
            <w:r>
              <w:t>номер телефона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3402" w:type="dxa"/>
            <w:vMerge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5155" w:type="dxa"/>
            <w:gridSpan w:val="5"/>
          </w:tcPr>
          <w:p w:rsidR="00000000" w:rsidRDefault="00476EFD">
            <w:pPr>
              <w:pStyle w:val="ConsPlusNormal"/>
              <w:jc w:val="both"/>
            </w:pPr>
            <w:r>
              <w:t>документ, удостоверяющий личность, N ______</w:t>
            </w:r>
          </w:p>
        </w:tc>
      </w:tr>
      <w:tr w:rsidR="00000000">
        <w:tc>
          <w:tcPr>
            <w:tcW w:w="3402" w:type="dxa"/>
            <w:vMerge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5155" w:type="dxa"/>
            <w:gridSpan w:val="5"/>
            <w:tcBorders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3402" w:type="dxa"/>
            <w:vMerge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3402" w:type="dxa"/>
            <w:vMerge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1583" w:type="dxa"/>
            <w:gridSpan w:val="2"/>
          </w:tcPr>
          <w:p w:rsidR="00000000" w:rsidRDefault="00476EFD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3402" w:type="dxa"/>
            <w:vMerge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2037" w:type="dxa"/>
            <w:gridSpan w:val="3"/>
          </w:tcPr>
          <w:p w:rsidR="00000000" w:rsidRDefault="00476EFD">
            <w:pPr>
              <w:pStyle w:val="ConsPlusNormal"/>
              <w:jc w:val="both"/>
            </w:pPr>
            <w:r>
              <w:t>адрес эл. почты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3402" w:type="dxa"/>
            <w:vMerge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51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2037" w:type="dxa"/>
            <w:gridSpan w:val="3"/>
          </w:tcPr>
          <w:p w:rsidR="00000000" w:rsidRDefault="00476EFD">
            <w:pPr>
              <w:pStyle w:val="ConsPlusNormal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center"/>
            </w:pPr>
            <w:r>
              <w:t>(при наличии)</w:t>
            </w:r>
          </w:p>
        </w:tc>
      </w:tr>
      <w:tr w:rsidR="00000000">
        <w:tc>
          <w:tcPr>
            <w:tcW w:w="9067" w:type="dxa"/>
            <w:gridSpan w:val="7"/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9067" w:type="dxa"/>
            <w:gridSpan w:val="7"/>
          </w:tcPr>
          <w:p w:rsidR="00000000" w:rsidRDefault="00476EFD">
            <w:pPr>
              <w:pStyle w:val="ConsPlusNormal"/>
              <w:jc w:val="center"/>
            </w:pPr>
            <w:r>
              <w:t>ЗАЯВЛЕНИЕ</w:t>
            </w:r>
          </w:p>
          <w:p w:rsidR="00000000" w:rsidRDefault="00476EFD">
            <w:pPr>
              <w:pStyle w:val="ConsPlusNormal"/>
              <w:jc w:val="center"/>
            </w:pPr>
            <w:r>
              <w:t>об изменении реквизитов счета для перечисления оплаты части взноса на капитальный ремонт и способа получения оплаты части взноса на капитальный ремонт</w:t>
            </w:r>
          </w:p>
        </w:tc>
      </w:tr>
      <w:tr w:rsidR="00000000">
        <w:tc>
          <w:tcPr>
            <w:tcW w:w="9067" w:type="dxa"/>
            <w:gridSpan w:val="7"/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9067" w:type="dxa"/>
            <w:gridSpan w:val="7"/>
          </w:tcPr>
          <w:p w:rsidR="00000000" w:rsidRDefault="00476EFD">
            <w:pPr>
              <w:pStyle w:val="ConsPlusNormal"/>
              <w:ind w:firstLine="283"/>
              <w:jc w:val="both"/>
            </w:pPr>
            <w:r>
              <w:t>Прошу с _____________________ осуществлять перечисление назначенной мне дополнительной меры социальной</w:t>
            </w:r>
            <w:r>
              <w:t xml:space="preserve"> поддержки в виде оплаты взноса на капитальный ремонт общего имущества в многоквартирном доме в __________________________</w:t>
            </w:r>
          </w:p>
        </w:tc>
      </w:tr>
      <w:tr w:rsidR="00000000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center"/>
            </w:pPr>
            <w:r>
              <w:t>(наименование кредитной организации, N лицевого счета, номер отделения федеральной почтовой связи)</w:t>
            </w:r>
          </w:p>
        </w:tc>
      </w:tr>
    </w:tbl>
    <w:p w:rsidR="00000000" w:rsidRDefault="00476EF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1"/>
        <w:gridCol w:w="340"/>
        <w:gridCol w:w="3458"/>
        <w:gridCol w:w="340"/>
        <w:gridCol w:w="2891"/>
      </w:tblGrid>
      <w:tr w:rsidR="00000000">
        <w:tc>
          <w:tcPr>
            <w:tcW w:w="48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48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center"/>
            </w:pPr>
            <w:r>
              <w:t>Подпись заявителя (представителя заявителя)</w:t>
            </w: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000000" w:rsidRDefault="00476EFD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000000" w:rsidRDefault="00476EF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8050"/>
      </w:tblGrid>
      <w:tr w:rsidR="00000000">
        <w:tc>
          <w:tcPr>
            <w:tcW w:w="9070" w:type="dxa"/>
            <w:gridSpan w:val="4"/>
          </w:tcPr>
          <w:p w:rsidR="00000000" w:rsidRDefault="00476EFD">
            <w:pPr>
              <w:pStyle w:val="ConsPlusNormal"/>
              <w:ind w:firstLine="283"/>
              <w:jc w:val="both"/>
            </w:pPr>
            <w:r>
              <w:t>Уведомление о принятом администрацией района решении прошу выдать/направить (нужное указать):</w:t>
            </w:r>
          </w:p>
        </w:tc>
      </w:tr>
      <w:tr w:rsidR="00000000">
        <w:tc>
          <w:tcPr>
            <w:tcW w:w="340" w:type="dxa"/>
          </w:tcPr>
          <w:p w:rsidR="00000000" w:rsidRDefault="00476EFD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000000" w:rsidRDefault="00476EFD">
            <w:pPr>
              <w:pStyle w:val="ConsPlusNormal"/>
              <w:jc w:val="both"/>
            </w:pPr>
            <w:r>
              <w:t>при личном посещении администрации _________________ района Санкт-Петербурга;</w:t>
            </w:r>
          </w:p>
        </w:tc>
      </w:tr>
      <w:tr w:rsidR="00000000">
        <w:tc>
          <w:tcPr>
            <w:tcW w:w="340" w:type="dxa"/>
          </w:tcPr>
          <w:p w:rsidR="00000000" w:rsidRDefault="00476EFD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000000" w:rsidRDefault="00476EFD">
            <w:pPr>
              <w:pStyle w:val="ConsPlusNormal"/>
              <w:jc w:val="both"/>
            </w:pPr>
            <w:r>
              <w:t>в структурном подразделении МФЦ &lt;*&gt; ___________________ района Санкт-Петербурга;</w:t>
            </w:r>
          </w:p>
        </w:tc>
      </w:tr>
      <w:tr w:rsidR="00000000">
        <w:tc>
          <w:tcPr>
            <w:tcW w:w="340" w:type="dxa"/>
          </w:tcPr>
          <w:p w:rsidR="00000000" w:rsidRDefault="00476EFD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000000" w:rsidRDefault="00476EFD">
            <w:pPr>
              <w:pStyle w:val="ConsPlusNormal"/>
              <w:jc w:val="both"/>
            </w:pPr>
            <w:r>
              <w:t>в электронной форме посредством Портала &lt;**&gt;;</w:t>
            </w:r>
          </w:p>
        </w:tc>
      </w:tr>
      <w:tr w:rsidR="00000000">
        <w:tc>
          <w:tcPr>
            <w:tcW w:w="340" w:type="dxa"/>
          </w:tcPr>
          <w:p w:rsidR="00000000" w:rsidRDefault="00476EFD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000000" w:rsidRDefault="00476EFD">
            <w:pPr>
              <w:pStyle w:val="ConsPlusNormal"/>
              <w:jc w:val="both"/>
            </w:pPr>
            <w:r>
              <w:t>по почте.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4"/>
          </w:tcPr>
          <w:p w:rsidR="00000000" w:rsidRDefault="00476EFD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00000" w:rsidRDefault="00476EFD">
            <w:pPr>
              <w:pStyle w:val="ConsPlusNormal"/>
              <w:ind w:firstLine="283"/>
              <w:jc w:val="both"/>
            </w:pPr>
            <w:r>
              <w:t>&lt;*&gt; Указанный способ получения уведомления о принятом администрацией ра</w:t>
            </w:r>
            <w:r>
              <w:t>йона решении доступен для выбора при подаче запроса о предоставлении государственной услуги посредством МФЦ.</w:t>
            </w:r>
          </w:p>
          <w:p w:rsidR="00000000" w:rsidRDefault="00476EFD">
            <w:pPr>
              <w:pStyle w:val="ConsPlusNormal"/>
              <w:ind w:firstLine="283"/>
              <w:jc w:val="both"/>
            </w:pPr>
            <w:r>
              <w:t>&lt;**&gt; Указанный способ получения уведомления о принятом администрацией района решении доступен для выбора при подаче запроса о предоставлении госуда</w:t>
            </w:r>
            <w:r>
              <w:t>рственной услуги в электронной форме посредством Портала либо через МФЦ.</w:t>
            </w:r>
          </w:p>
        </w:tc>
      </w:tr>
    </w:tbl>
    <w:p w:rsidR="00000000" w:rsidRDefault="00476EF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8050"/>
      </w:tblGrid>
      <w:tr w:rsidR="00000000">
        <w:tc>
          <w:tcPr>
            <w:tcW w:w="9070" w:type="dxa"/>
            <w:gridSpan w:val="4"/>
          </w:tcPr>
          <w:p w:rsidR="00000000" w:rsidRDefault="00476EFD">
            <w:pPr>
              <w:pStyle w:val="ConsPlusNormal"/>
              <w:ind w:firstLine="283"/>
              <w:jc w:val="both"/>
            </w:pPr>
            <w:r>
              <w:t>Прошу информировать о ходе предоставления государственной услуги &lt;***&gt;:</w:t>
            </w:r>
          </w:p>
        </w:tc>
      </w:tr>
      <w:tr w:rsidR="00000000">
        <w:tc>
          <w:tcPr>
            <w:tcW w:w="340" w:type="dxa"/>
          </w:tcPr>
          <w:p w:rsidR="00000000" w:rsidRDefault="00476EFD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000000" w:rsidRDefault="00476EFD">
            <w:pPr>
              <w:pStyle w:val="ConsPlusNormal"/>
              <w:jc w:val="both"/>
            </w:pPr>
            <w:r>
              <w:t>посредством СМС-оповещений;</w:t>
            </w:r>
          </w:p>
        </w:tc>
      </w:tr>
      <w:tr w:rsidR="00000000">
        <w:tc>
          <w:tcPr>
            <w:tcW w:w="340" w:type="dxa"/>
          </w:tcPr>
          <w:p w:rsidR="00000000" w:rsidRDefault="00476EFD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000000" w:rsidRDefault="00476EFD">
            <w:pPr>
              <w:pStyle w:val="ConsPlusNormal"/>
              <w:jc w:val="both"/>
            </w:pPr>
            <w:r>
              <w:t>посредством уведомлений в социальных сетях;</w:t>
            </w:r>
          </w:p>
        </w:tc>
      </w:tr>
      <w:tr w:rsidR="00000000">
        <w:tc>
          <w:tcPr>
            <w:tcW w:w="340" w:type="dxa"/>
          </w:tcPr>
          <w:p w:rsidR="00000000" w:rsidRDefault="00476EFD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000000" w:rsidRDefault="00476EFD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000000">
        <w:tc>
          <w:tcPr>
            <w:tcW w:w="340" w:type="dxa"/>
          </w:tcPr>
          <w:p w:rsidR="00000000" w:rsidRDefault="00476EFD">
            <w:pPr>
              <w:pStyle w:val="ConsPlusNormal"/>
              <w:jc w:val="right"/>
            </w:pPr>
            <w:r>
              <w:t>[</w:t>
            </w: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</w:p>
        </w:tc>
        <w:tc>
          <w:tcPr>
            <w:tcW w:w="340" w:type="dxa"/>
          </w:tcPr>
          <w:p w:rsidR="00000000" w:rsidRDefault="00476EFD">
            <w:pPr>
              <w:pStyle w:val="ConsPlusNormal"/>
            </w:pPr>
            <w:r>
              <w:t>]</w:t>
            </w:r>
          </w:p>
        </w:tc>
        <w:tc>
          <w:tcPr>
            <w:tcW w:w="8050" w:type="dxa"/>
          </w:tcPr>
          <w:p w:rsidR="00000000" w:rsidRDefault="00476EFD">
            <w:pPr>
              <w:pStyle w:val="ConsPlusNormal"/>
              <w:jc w:val="both"/>
            </w:pPr>
            <w:r>
              <w:t>посредством электронной почты.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476EFD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4"/>
          </w:tcPr>
          <w:p w:rsidR="00000000" w:rsidRDefault="00476EFD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00000" w:rsidRDefault="00476EFD">
            <w:pPr>
              <w:pStyle w:val="ConsPlusNormal"/>
              <w:ind w:firstLine="283"/>
              <w:jc w:val="both"/>
            </w:pPr>
            <w:r>
              <w:t>&lt;***&gt; Заполняется при подаче запроса о предоставлении государственной услуги в электронной форме посредством Портала либо через МФЦ.</w:t>
            </w:r>
          </w:p>
        </w:tc>
      </w:tr>
    </w:tbl>
    <w:p w:rsidR="00476EFD" w:rsidRDefault="00476EFD">
      <w:pPr>
        <w:pStyle w:val="ConsPlusNormal"/>
      </w:pPr>
      <w:r>
        <w:rPr>
          <w:i/>
          <w:iCs/>
          <w:color w:val="0000FF"/>
        </w:rPr>
        <w:br/>
      </w:r>
      <w:bookmarkStart w:id="0" w:name="_GoBack"/>
      <w:bookmarkEnd w:id="0"/>
    </w:p>
    <w:sectPr w:rsidR="00476EF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C8"/>
    <w:rsid w:val="004320C8"/>
    <w:rsid w:val="0047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BCE59"/>
  <w14:defaultImageDpi w14:val="0"/>
  <w15:docId w15:val="{1C93CCFB-F6A7-45FD-B8F0-F3B014CD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социальной политике Санкт-Петербурга от 13.04.2023 N 671-р"Об утверждении административного регламента администрации района Санкт-Петербурга по предоставлению государственной услуги по предоставлению дополнительной меры социальной</vt:lpstr>
    </vt:vector>
  </TitlesOfParts>
  <Company>КонсультантПлюс Версия 4022.00.55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13.04.2023 N 671-р"Об утверждении административного регламента администрации района Санкт-Петербурга по предоставлению государственной услуги по предоставлению дополнительной меры социальной</dc:title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2023-05-25T12:42:00Z</dcterms:created>
  <dcterms:modified xsi:type="dcterms:W3CDTF">2023-05-25T12:42:00Z</dcterms:modified>
</cp:coreProperties>
</file>