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76"/>
        <w:tblW w:w="0" w:type="auto"/>
        <w:tblLayout w:type="fixed"/>
        <w:tblLook w:val="0000" w:firstRow="0" w:lastRow="0" w:firstColumn="0" w:lastColumn="0" w:noHBand="0" w:noVBand="0"/>
      </w:tblPr>
      <w:tblGrid>
        <w:gridCol w:w="4825"/>
      </w:tblGrid>
      <w:tr w:rsidR="00081970" w:rsidRPr="00327600" w:rsidTr="0040294D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70" w:rsidRPr="00327600" w:rsidRDefault="00081970" w:rsidP="00081970">
            <w:pPr>
              <w:adjustRightInd w:val="0"/>
              <w:spacing w:line="240" w:lineRule="auto"/>
              <w:rPr>
                <w:sz w:val="22"/>
                <w:szCs w:val="22"/>
              </w:rPr>
            </w:pPr>
            <w:bookmarkStart w:id="0" w:name="_GoBack"/>
            <w:bookmarkEnd w:id="0"/>
            <w:r w:rsidRPr="00327600">
              <w:rPr>
                <w:sz w:val="22"/>
                <w:szCs w:val="22"/>
              </w:rPr>
              <w:t xml:space="preserve">Рег. N                          от </w:t>
            </w:r>
          </w:p>
          <w:p w:rsidR="00081970" w:rsidRPr="00327600" w:rsidRDefault="00081970" w:rsidP="00081970">
            <w:pPr>
              <w:adjustRightInd w:val="0"/>
              <w:spacing w:line="240" w:lineRule="auto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 xml:space="preserve">Инженер-инспектор </w:t>
            </w:r>
          </w:p>
        </w:tc>
      </w:tr>
    </w:tbl>
    <w:p w:rsidR="00CB2C1B" w:rsidRPr="00743F51" w:rsidRDefault="00CB2C1B" w:rsidP="00CB2C1B">
      <w:pPr>
        <w:pStyle w:val="1"/>
        <w:spacing w:before="1"/>
        <w:ind w:right="444"/>
        <w:jc w:val="right"/>
        <w:rPr>
          <w:sz w:val="26"/>
          <w:szCs w:val="26"/>
        </w:rPr>
      </w:pPr>
    </w:p>
    <w:p w:rsidR="00CB2C1B" w:rsidRPr="00743F51" w:rsidRDefault="00CB2C1B" w:rsidP="00CB2C1B">
      <w:pPr>
        <w:pStyle w:val="1"/>
        <w:spacing w:before="1"/>
        <w:ind w:right="444"/>
        <w:jc w:val="right"/>
        <w:rPr>
          <w:sz w:val="26"/>
          <w:szCs w:val="26"/>
        </w:rPr>
      </w:pPr>
    </w:p>
    <w:tbl>
      <w:tblPr>
        <w:tblStyle w:val="aa"/>
        <w:tblW w:w="563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60"/>
        <w:gridCol w:w="1717"/>
        <w:gridCol w:w="775"/>
        <w:gridCol w:w="857"/>
        <w:gridCol w:w="1589"/>
      </w:tblGrid>
      <w:tr w:rsidR="00081970" w:rsidRPr="00E33C92" w:rsidTr="00081970">
        <w:tc>
          <w:tcPr>
            <w:tcW w:w="5631" w:type="dxa"/>
            <w:gridSpan w:val="6"/>
            <w:tcBorders>
              <w:bottom w:val="single" w:sz="4" w:space="0" w:color="000000"/>
            </w:tcBorders>
          </w:tcPr>
          <w:p w:rsidR="00081970" w:rsidRPr="00E33C92" w:rsidRDefault="00081970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81970" w:rsidRPr="00E33C92" w:rsidTr="00081970">
        <w:trPr>
          <w:trHeight w:val="136"/>
        </w:trPr>
        <w:tc>
          <w:tcPr>
            <w:tcW w:w="5631" w:type="dxa"/>
            <w:gridSpan w:val="6"/>
            <w:tcBorders>
              <w:top w:val="single" w:sz="4" w:space="0" w:color="000000"/>
            </w:tcBorders>
          </w:tcPr>
          <w:p w:rsidR="00081970" w:rsidRPr="00E33C92" w:rsidRDefault="00081970" w:rsidP="004E348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3C92">
              <w:rPr>
                <w:sz w:val="16"/>
                <w:szCs w:val="16"/>
              </w:rPr>
              <w:t>(наименование МФЦ)</w:t>
            </w:r>
          </w:p>
        </w:tc>
      </w:tr>
      <w:tr w:rsidR="00F60A38" w:rsidRPr="00F60A38" w:rsidTr="00081970">
        <w:trPr>
          <w:trHeight w:val="53"/>
        </w:trPr>
        <w:tc>
          <w:tcPr>
            <w:tcW w:w="533" w:type="dxa"/>
            <w:tcBorders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От:</w:t>
            </w:r>
          </w:p>
        </w:tc>
        <w:tc>
          <w:tcPr>
            <w:tcW w:w="5098" w:type="dxa"/>
            <w:gridSpan w:val="5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214"/>
        </w:trPr>
        <w:tc>
          <w:tcPr>
            <w:tcW w:w="5631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60A38" w:rsidRPr="00F60A38" w:rsidRDefault="00F60A38" w:rsidP="00F60A38">
            <w:pPr>
              <w:tabs>
                <w:tab w:val="left" w:pos="1168"/>
              </w:tabs>
              <w:spacing w:after="0" w:line="240" w:lineRule="auto"/>
              <w:ind w:left="-12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Pr="00F60A38">
              <w:rPr>
                <w:sz w:val="16"/>
                <w:szCs w:val="16"/>
              </w:rPr>
              <w:t>фамилия, имя, отчество (полностью)</w:t>
            </w:r>
          </w:p>
        </w:tc>
      </w:tr>
      <w:tr w:rsidR="002F2D79" w:rsidRPr="00F60A38" w:rsidTr="00081970">
        <w:trPr>
          <w:trHeight w:val="53"/>
        </w:trPr>
        <w:tc>
          <w:tcPr>
            <w:tcW w:w="4042" w:type="dxa"/>
            <w:gridSpan w:val="5"/>
            <w:tcBorders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адрес места жительства (пребывания)</w:t>
            </w:r>
            <w:r w:rsidR="00F60A38">
              <w:rPr>
                <w:sz w:val="22"/>
                <w:szCs w:val="22"/>
              </w:rPr>
              <w:t>:</w:t>
            </w:r>
          </w:p>
        </w:tc>
        <w:tc>
          <w:tcPr>
            <w:tcW w:w="1589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F60EA" w:rsidRPr="00F60A38" w:rsidTr="00590C3A">
        <w:trPr>
          <w:trHeight w:val="53"/>
        </w:trPr>
        <w:tc>
          <w:tcPr>
            <w:tcW w:w="5631" w:type="dxa"/>
            <w:gridSpan w:val="6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7F60EA" w:rsidRPr="00F60A38" w:rsidRDefault="007F60EA" w:rsidP="00F60A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154"/>
        </w:trPr>
        <w:tc>
          <w:tcPr>
            <w:tcW w:w="5631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F2D79" w:rsidRPr="00F60A38" w:rsidRDefault="002F2D79" w:rsidP="00F60A3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F60A38">
              <w:rPr>
                <w:sz w:val="16"/>
                <w:szCs w:val="16"/>
              </w:rPr>
              <w:t>(указывается индекс и адрес регистрации по месту жительства)</w:t>
            </w:r>
          </w:p>
        </w:tc>
      </w:tr>
      <w:tr w:rsidR="003E02DB" w:rsidRPr="00F60A38" w:rsidTr="00081970">
        <w:trPr>
          <w:trHeight w:val="100"/>
        </w:trPr>
        <w:tc>
          <w:tcPr>
            <w:tcW w:w="5631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E02DB" w:rsidRPr="00F60A38" w:rsidRDefault="003E02DB" w:rsidP="00F60A38">
            <w:pPr>
              <w:spacing w:after="0" w:line="240" w:lineRule="auto"/>
              <w:ind w:left="-108"/>
              <w:jc w:val="left"/>
              <w:rPr>
                <w:sz w:val="22"/>
                <w:szCs w:val="22"/>
              </w:rPr>
            </w:pPr>
            <w:r w:rsidRPr="00F60A38">
              <w:rPr>
                <w:sz w:val="22"/>
                <w:szCs w:val="22"/>
              </w:rPr>
              <w:t>тип документа, удостоверяющего личность:</w:t>
            </w:r>
          </w:p>
        </w:tc>
      </w:tr>
      <w:tr w:rsidR="003E02DB" w:rsidRPr="00F60A38" w:rsidTr="00081970">
        <w:trPr>
          <w:trHeight w:val="63"/>
        </w:trPr>
        <w:tc>
          <w:tcPr>
            <w:tcW w:w="5631" w:type="dxa"/>
            <w:gridSpan w:val="6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3E02DB" w:rsidRPr="00F60A38" w:rsidRDefault="003E02DB" w:rsidP="00F60A38">
            <w:pPr>
              <w:spacing w:after="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53"/>
        </w:trPr>
        <w:tc>
          <w:tcPr>
            <w:tcW w:w="693" w:type="dxa"/>
            <w:gridSpan w:val="2"/>
            <w:tcBorders>
              <w:top w:val="single" w:sz="4" w:space="0" w:color="000000" w:themeColor="text1"/>
              <w:right w:val="single" w:sz="4" w:space="0" w:color="FFFFFF" w:themeColor="background1"/>
            </w:tcBorders>
          </w:tcPr>
          <w:p w:rsidR="002F2D79" w:rsidRPr="00327600" w:rsidRDefault="002F2D79" w:rsidP="00F60A38">
            <w:pPr>
              <w:spacing w:after="0" w:line="240" w:lineRule="auto"/>
              <w:ind w:left="-108" w:right="-263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серия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</w:tcBorders>
          </w:tcPr>
          <w:p w:rsidR="002F2D79" w:rsidRPr="00327600" w:rsidRDefault="002F2D79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</w:tcBorders>
            <w:shd w:val="clear" w:color="auto" w:fill="auto"/>
          </w:tcPr>
          <w:p w:rsidR="002F2D79" w:rsidRPr="00327600" w:rsidRDefault="002F2D79" w:rsidP="00F60A38">
            <w:pPr>
              <w:spacing w:after="0" w:line="240" w:lineRule="auto"/>
              <w:ind w:left="-16" w:right="-250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номер</w:t>
            </w:r>
          </w:p>
        </w:tc>
        <w:tc>
          <w:tcPr>
            <w:tcW w:w="244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2F2D79" w:rsidRPr="00327600" w:rsidRDefault="002F2D79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60A38" w:rsidRPr="00F60A38" w:rsidTr="00081970">
        <w:trPr>
          <w:trHeight w:val="168"/>
        </w:trPr>
        <w:tc>
          <w:tcPr>
            <w:tcW w:w="2410" w:type="dxa"/>
            <w:gridSpan w:val="3"/>
          </w:tcPr>
          <w:p w:rsidR="00AC16D3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кем выдан</w:t>
            </w:r>
          </w:p>
        </w:tc>
        <w:tc>
          <w:tcPr>
            <w:tcW w:w="3221" w:type="dxa"/>
            <w:gridSpan w:val="3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AC16D3" w:rsidRPr="00327600" w:rsidRDefault="00AC16D3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53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дата выдачи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62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F2D79" w:rsidRPr="00F60A38" w:rsidTr="00081970">
        <w:trPr>
          <w:trHeight w:val="53"/>
        </w:trPr>
        <w:tc>
          <w:tcPr>
            <w:tcW w:w="2410" w:type="dxa"/>
            <w:gridSpan w:val="3"/>
          </w:tcPr>
          <w:p w:rsidR="005F4C0B" w:rsidRPr="00327600" w:rsidRDefault="003E02DB" w:rsidP="00F60A38">
            <w:pPr>
              <w:spacing w:after="0" w:line="240" w:lineRule="auto"/>
              <w:ind w:left="-108" w:right="-263"/>
              <w:jc w:val="left"/>
              <w:rPr>
                <w:sz w:val="22"/>
                <w:szCs w:val="22"/>
              </w:rPr>
            </w:pPr>
            <w:r w:rsidRPr="0032760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22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4C0B" w:rsidRPr="00327600" w:rsidRDefault="005F4C0B" w:rsidP="00F60A3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327600" w:rsidRPr="00FE6C1F" w:rsidRDefault="00327600" w:rsidP="00CB2C1B">
      <w:pPr>
        <w:pStyle w:val="1"/>
        <w:ind w:right="-142"/>
        <w:jc w:val="right"/>
        <w:rPr>
          <w:sz w:val="22"/>
          <w:szCs w:val="22"/>
        </w:rPr>
      </w:pPr>
    </w:p>
    <w:p w:rsidR="00FA08ED" w:rsidRPr="008323CF" w:rsidRDefault="00CB2C1B" w:rsidP="00FA08ED">
      <w:pPr>
        <w:spacing w:after="0" w:line="240" w:lineRule="auto"/>
        <w:ind w:left="221" w:right="567"/>
        <w:jc w:val="center"/>
        <w:rPr>
          <w:b/>
          <w:i/>
          <w:w w:val="105"/>
          <w:sz w:val="22"/>
          <w:szCs w:val="22"/>
        </w:rPr>
      </w:pPr>
      <w:r w:rsidRPr="00327600">
        <w:rPr>
          <w:b/>
          <w:i/>
          <w:w w:val="105"/>
          <w:sz w:val="22"/>
          <w:szCs w:val="22"/>
        </w:rPr>
        <w:t>ЗАЯВКА</w:t>
      </w:r>
      <w:r w:rsidRPr="00327600">
        <w:rPr>
          <w:b/>
          <w:i/>
          <w:w w:val="105"/>
          <w:sz w:val="22"/>
          <w:szCs w:val="22"/>
        </w:rPr>
        <w:br/>
      </w:r>
      <w:r w:rsidR="00FA08ED" w:rsidRPr="00E74259">
        <w:rPr>
          <w:b/>
          <w:i/>
          <w:w w:val="105"/>
          <w:sz w:val="22"/>
          <w:szCs w:val="22"/>
        </w:rPr>
        <w:t xml:space="preserve">на </w:t>
      </w:r>
      <w:r w:rsidR="00FA08ED" w:rsidRPr="008323CF">
        <w:rPr>
          <w:b/>
          <w:i/>
          <w:w w:val="105"/>
          <w:sz w:val="22"/>
          <w:szCs w:val="22"/>
        </w:rPr>
        <w:t xml:space="preserve">предоставление лицензий на право </w:t>
      </w:r>
    </w:p>
    <w:p w:rsidR="00FA08ED" w:rsidRDefault="00FA08ED" w:rsidP="00FA08ED">
      <w:pPr>
        <w:spacing w:after="0" w:line="240" w:lineRule="auto"/>
        <w:ind w:left="221" w:right="567"/>
        <w:jc w:val="center"/>
        <w:rPr>
          <w:b/>
          <w:i/>
          <w:w w:val="105"/>
          <w:sz w:val="22"/>
          <w:szCs w:val="22"/>
        </w:rPr>
      </w:pPr>
      <w:r w:rsidRPr="008323CF">
        <w:rPr>
          <w:b/>
          <w:i/>
          <w:w w:val="105"/>
          <w:sz w:val="22"/>
          <w:szCs w:val="22"/>
        </w:rPr>
        <w:t>использовать компьютерное программное обеспечение</w:t>
      </w:r>
      <w:r w:rsidRPr="00E74259">
        <w:rPr>
          <w:b/>
          <w:i/>
          <w:w w:val="105"/>
          <w:sz w:val="22"/>
          <w:szCs w:val="22"/>
        </w:rPr>
        <w:t xml:space="preserve"> </w:t>
      </w:r>
    </w:p>
    <w:p w:rsidR="00FA08ED" w:rsidRDefault="00FA08ED" w:rsidP="00FA08ED">
      <w:pPr>
        <w:spacing w:after="0" w:line="240" w:lineRule="auto"/>
        <w:ind w:left="221" w:right="567"/>
        <w:jc w:val="center"/>
        <w:rPr>
          <w:b/>
          <w:i/>
          <w:w w:val="105"/>
          <w:sz w:val="22"/>
          <w:szCs w:val="22"/>
        </w:rPr>
      </w:pPr>
    </w:p>
    <w:p w:rsidR="00CB2C1B" w:rsidRPr="00327600" w:rsidRDefault="00CB2C1B" w:rsidP="00E74259">
      <w:pPr>
        <w:spacing w:after="0" w:line="240" w:lineRule="auto"/>
        <w:rPr>
          <w:b/>
          <w:sz w:val="22"/>
          <w:szCs w:val="22"/>
        </w:rPr>
      </w:pPr>
      <w:r w:rsidRPr="00327600">
        <w:rPr>
          <w:b/>
          <w:sz w:val="22"/>
          <w:szCs w:val="22"/>
        </w:rPr>
        <w:t xml:space="preserve">Получателем услуги </w:t>
      </w:r>
      <w:r w:rsidRPr="00327600">
        <w:rPr>
          <w:sz w:val="22"/>
          <w:szCs w:val="22"/>
        </w:rPr>
        <w:t>является</w:t>
      </w:r>
      <w:r w:rsidRPr="00327600">
        <w:rPr>
          <w:b/>
          <w:sz w:val="22"/>
          <w:szCs w:val="22"/>
        </w:rPr>
        <w:t>:</w:t>
      </w:r>
    </w:p>
    <w:p w:rsidR="00CB2C1B" w:rsidRPr="00327600" w:rsidRDefault="00CB2C1B" w:rsidP="00E74259">
      <w:pPr>
        <w:spacing w:after="0" w:line="240" w:lineRule="auto"/>
        <w:ind w:left="993"/>
        <w:rPr>
          <w:rFonts w:eastAsia="Calibri"/>
          <w:sz w:val="22"/>
          <w:szCs w:val="22"/>
        </w:rPr>
      </w:pP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 </w:t>
      </w:r>
      <w:r w:rsidRPr="00327600">
        <w:rPr>
          <w:rFonts w:eastAsia="Calibri"/>
          <w:sz w:val="22"/>
          <w:szCs w:val="22"/>
        </w:rPr>
        <w:t xml:space="preserve">Юридическое лицо. </w:t>
      </w:r>
    </w:p>
    <w:p w:rsidR="00CB2C1B" w:rsidRPr="00327600" w:rsidRDefault="00CB2C1B" w:rsidP="00E74259">
      <w:pPr>
        <w:spacing w:after="0" w:line="240" w:lineRule="auto"/>
        <w:ind w:left="993" w:firstLine="708"/>
        <w:rPr>
          <w:sz w:val="22"/>
          <w:szCs w:val="22"/>
        </w:rPr>
      </w:pPr>
      <w:r w:rsidRPr="00327600">
        <w:rPr>
          <w:rFonts w:eastAsia="Calibri"/>
          <w:sz w:val="22"/>
          <w:szCs w:val="22"/>
        </w:rPr>
        <w:t>В</w:t>
      </w:r>
      <w:r w:rsidRPr="00327600">
        <w:rPr>
          <w:sz w:val="22"/>
          <w:szCs w:val="22"/>
        </w:rPr>
        <w:t>несена запись о регистрации</w:t>
      </w:r>
      <w:r w:rsidRPr="00327600">
        <w:rPr>
          <w:rFonts w:eastAsia="Calibri"/>
          <w:sz w:val="22"/>
          <w:szCs w:val="22"/>
        </w:rPr>
        <w:t xml:space="preserve"> в</w:t>
      </w:r>
      <w:r w:rsidRPr="00327600">
        <w:rPr>
          <w:sz w:val="22"/>
          <w:szCs w:val="22"/>
        </w:rPr>
        <w:t xml:space="preserve"> ЕГРЮЛ? </w:t>
      </w:r>
      <w:r w:rsidRPr="00327600">
        <w:rPr>
          <w:sz w:val="22"/>
          <w:szCs w:val="22"/>
        </w:rPr>
        <w:tab/>
        <w:t xml:space="preserve">Да </w:t>
      </w: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/ Нет </w:t>
      </w:r>
      <w:r w:rsidRPr="00327600">
        <w:rPr>
          <w:sz w:val="22"/>
          <w:szCs w:val="22"/>
          <w:lang w:val="en-US"/>
        </w:rPr>
        <w:sym w:font="Wingdings" w:char="F0A8"/>
      </w:r>
    </w:p>
    <w:p w:rsidR="00CB2C1B" w:rsidRPr="00327600" w:rsidRDefault="00CB2C1B" w:rsidP="00E74259">
      <w:pPr>
        <w:spacing w:after="0" w:line="240" w:lineRule="auto"/>
        <w:ind w:left="993"/>
        <w:rPr>
          <w:rFonts w:eastAsia="Calibri"/>
          <w:sz w:val="22"/>
          <w:szCs w:val="22"/>
        </w:rPr>
      </w:pPr>
      <w:r w:rsidRPr="00327600">
        <w:rPr>
          <w:rFonts w:eastAsia="Calibri"/>
          <w:sz w:val="22"/>
          <w:szCs w:val="22"/>
        </w:rPr>
        <w:sym w:font="Wingdings" w:char="F06F"/>
      </w:r>
      <w:r w:rsidRPr="00327600">
        <w:rPr>
          <w:rFonts w:eastAsia="Calibri"/>
          <w:sz w:val="22"/>
          <w:szCs w:val="22"/>
        </w:rPr>
        <w:t xml:space="preserve"> Индивидуальный предприниматель. </w:t>
      </w:r>
    </w:p>
    <w:p w:rsidR="00CB2C1B" w:rsidRDefault="00CB2C1B" w:rsidP="00E74259">
      <w:pPr>
        <w:spacing w:after="0" w:line="240" w:lineRule="auto"/>
        <w:ind w:left="993" w:firstLine="708"/>
        <w:rPr>
          <w:sz w:val="22"/>
          <w:szCs w:val="22"/>
          <w:lang w:val="en-US"/>
        </w:rPr>
      </w:pPr>
      <w:r w:rsidRPr="00327600">
        <w:rPr>
          <w:rFonts w:eastAsia="Calibri"/>
          <w:sz w:val="22"/>
          <w:szCs w:val="22"/>
        </w:rPr>
        <w:t>В</w:t>
      </w:r>
      <w:r w:rsidRPr="00327600">
        <w:rPr>
          <w:sz w:val="22"/>
          <w:szCs w:val="22"/>
        </w:rPr>
        <w:t>несена запись о регистрации</w:t>
      </w:r>
      <w:r w:rsidRPr="00327600">
        <w:rPr>
          <w:rFonts w:eastAsia="Calibri"/>
          <w:sz w:val="22"/>
          <w:szCs w:val="22"/>
        </w:rPr>
        <w:t xml:space="preserve"> в</w:t>
      </w:r>
      <w:r w:rsidRPr="00327600">
        <w:rPr>
          <w:sz w:val="22"/>
          <w:szCs w:val="22"/>
        </w:rPr>
        <w:t xml:space="preserve"> ЕГРИП? </w:t>
      </w:r>
      <w:r w:rsidRPr="00327600">
        <w:rPr>
          <w:sz w:val="22"/>
          <w:szCs w:val="22"/>
        </w:rPr>
        <w:tab/>
        <w:t xml:space="preserve">Да </w:t>
      </w:r>
      <w:r w:rsidRPr="00327600">
        <w:rPr>
          <w:sz w:val="22"/>
          <w:szCs w:val="22"/>
          <w:lang w:val="en-US"/>
        </w:rPr>
        <w:sym w:font="Wingdings" w:char="F0A8"/>
      </w:r>
      <w:r w:rsidRPr="00327600">
        <w:rPr>
          <w:sz w:val="22"/>
          <w:szCs w:val="22"/>
        </w:rPr>
        <w:t xml:space="preserve">/ Нет </w:t>
      </w:r>
      <w:r w:rsidRPr="00327600">
        <w:rPr>
          <w:sz w:val="22"/>
          <w:szCs w:val="22"/>
          <w:lang w:val="en-US"/>
        </w:rPr>
        <w:sym w:font="Wingdings" w:char="F0A8"/>
      </w:r>
    </w:p>
    <w:tbl>
      <w:tblPr>
        <w:tblStyle w:val="a3"/>
        <w:tblW w:w="4867" w:type="pct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63"/>
      </w:tblGrid>
      <w:tr w:rsidR="00CB2C1B" w:rsidRPr="00327600" w:rsidTr="002A26EB">
        <w:trPr>
          <w:trHeight w:val="615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 xml:space="preserve">Наименование организации </w:t>
            </w:r>
          </w:p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(для юридического лица)</w:t>
            </w:r>
          </w:p>
        </w:tc>
        <w:tc>
          <w:tcPr>
            <w:tcW w:w="3288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C690F">
        <w:trPr>
          <w:trHeight w:val="53"/>
        </w:trPr>
        <w:tc>
          <w:tcPr>
            <w:tcW w:w="1712" w:type="pct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288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rPr>
                <w:sz w:val="2"/>
                <w:szCs w:val="2"/>
              </w:rPr>
            </w:pPr>
          </w:p>
        </w:tc>
      </w:tr>
      <w:tr w:rsidR="00CB2C1B" w:rsidRPr="00327600" w:rsidTr="006C690F">
        <w:trPr>
          <w:trHeight w:val="593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Фамилия</w:t>
            </w:r>
          </w:p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 xml:space="preserve"> *руководителя ЮЛ или ИП</w:t>
            </w:r>
          </w:p>
        </w:tc>
        <w:tc>
          <w:tcPr>
            <w:tcW w:w="3288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FA08ED">
            <w:pPr>
              <w:pStyle w:val="a4"/>
              <w:spacing w:before="6" w:after="0"/>
              <w:rPr>
                <w:sz w:val="22"/>
                <w:szCs w:val="22"/>
              </w:rPr>
            </w:pPr>
          </w:p>
        </w:tc>
      </w:tr>
      <w:tr w:rsidR="00CB2C1B" w:rsidRPr="00E74259" w:rsidTr="006C690F">
        <w:tc>
          <w:tcPr>
            <w:tcW w:w="1712" w:type="pct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288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rPr>
                <w:sz w:val="2"/>
                <w:szCs w:val="2"/>
              </w:rPr>
            </w:pPr>
          </w:p>
        </w:tc>
      </w:tr>
      <w:tr w:rsidR="00CB2C1B" w:rsidRPr="00327600" w:rsidTr="006C690F">
        <w:trPr>
          <w:trHeight w:val="589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Имя</w:t>
            </w:r>
          </w:p>
        </w:tc>
        <w:tc>
          <w:tcPr>
            <w:tcW w:w="3288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C690F">
        <w:tc>
          <w:tcPr>
            <w:tcW w:w="1712" w:type="pct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288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rPr>
                <w:sz w:val="2"/>
                <w:szCs w:val="2"/>
              </w:rPr>
            </w:pPr>
          </w:p>
        </w:tc>
      </w:tr>
      <w:tr w:rsidR="00CB2C1B" w:rsidRPr="00327600" w:rsidTr="006C690F">
        <w:trPr>
          <w:trHeight w:val="393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Отчество</w:t>
            </w:r>
            <w:r w:rsidRPr="00327600">
              <w:rPr>
                <w:b/>
                <w:bCs/>
                <w:i/>
                <w:iCs/>
                <w:sz w:val="22"/>
                <w:szCs w:val="22"/>
              </w:rPr>
              <w:br/>
              <w:t>*при наличии</w:t>
            </w:r>
          </w:p>
        </w:tc>
        <w:tc>
          <w:tcPr>
            <w:tcW w:w="3288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C690F">
        <w:trPr>
          <w:trHeight w:val="70"/>
        </w:trPr>
        <w:tc>
          <w:tcPr>
            <w:tcW w:w="1712" w:type="pct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</w:tc>
        <w:tc>
          <w:tcPr>
            <w:tcW w:w="3288" w:type="pct"/>
            <w:gridSpan w:val="2"/>
            <w:tcBorders>
              <w:left w:val="nil"/>
              <w:right w:val="nil"/>
            </w:tcBorders>
          </w:tcPr>
          <w:p w:rsidR="00CB2C1B" w:rsidRPr="00E74259" w:rsidRDefault="00CB2C1B" w:rsidP="006D13AD">
            <w:pPr>
              <w:pStyle w:val="a4"/>
              <w:spacing w:before="6"/>
              <w:rPr>
                <w:sz w:val="2"/>
                <w:szCs w:val="2"/>
              </w:rPr>
            </w:pPr>
          </w:p>
        </w:tc>
      </w:tr>
      <w:tr w:rsidR="00CB2C1B" w:rsidRPr="00327600" w:rsidTr="006C690F">
        <w:trPr>
          <w:trHeight w:val="579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ИНН</w:t>
            </w:r>
          </w:p>
        </w:tc>
        <w:tc>
          <w:tcPr>
            <w:tcW w:w="3288" w:type="pct"/>
            <w:gridSpan w:val="2"/>
            <w:tcBorders>
              <w:bottom w:val="single" w:sz="4" w:space="0" w:color="auto"/>
            </w:tcBorders>
          </w:tcPr>
          <w:p w:rsidR="00CB2C1B" w:rsidRPr="00327600" w:rsidRDefault="00CB2C1B" w:rsidP="00FA08ED">
            <w:pPr>
              <w:pStyle w:val="a4"/>
              <w:spacing w:before="6" w:after="0" w:line="240" w:lineRule="auto"/>
              <w:rPr>
                <w:sz w:val="22"/>
                <w:szCs w:val="22"/>
              </w:rPr>
            </w:pPr>
          </w:p>
        </w:tc>
      </w:tr>
      <w:tr w:rsidR="00CB2C1B" w:rsidRPr="00E74259" w:rsidTr="006C690F">
        <w:trPr>
          <w:trHeight w:val="134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1678F" w:rsidRPr="00E74259" w:rsidRDefault="00B1678F" w:rsidP="006D13AD">
            <w:pPr>
              <w:rPr>
                <w:sz w:val="2"/>
                <w:szCs w:val="2"/>
              </w:rPr>
            </w:pPr>
          </w:p>
        </w:tc>
      </w:tr>
      <w:tr w:rsidR="00B1678F" w:rsidRPr="00327600" w:rsidTr="002A26EB">
        <w:trPr>
          <w:trHeight w:val="543"/>
        </w:trPr>
        <w:tc>
          <w:tcPr>
            <w:tcW w:w="1712" w:type="pct"/>
            <w:vMerge w:val="restart"/>
            <w:shd w:val="clear" w:color="auto" w:fill="D9D9D9" w:themeFill="background1" w:themeFillShade="D9"/>
          </w:tcPr>
          <w:p w:rsidR="00B1678F" w:rsidRPr="00327600" w:rsidRDefault="00B1678F" w:rsidP="00FA08ED">
            <w:pPr>
              <w:pStyle w:val="a4"/>
              <w:spacing w:before="6" w:after="0" w:line="240" w:lineRule="auto"/>
              <w:jc w:val="center"/>
              <w:rPr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Контактные данные</w:t>
            </w:r>
          </w:p>
        </w:tc>
        <w:tc>
          <w:tcPr>
            <w:tcW w:w="1714" w:type="pct"/>
          </w:tcPr>
          <w:p w:rsidR="00B1678F" w:rsidRPr="00327600" w:rsidRDefault="00B1678F" w:rsidP="00FA08ED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327600">
              <w:rPr>
                <w:bCs/>
                <w:iCs/>
                <w:sz w:val="22"/>
                <w:szCs w:val="22"/>
              </w:rPr>
              <w:t>+7</w:t>
            </w:r>
          </w:p>
        </w:tc>
        <w:tc>
          <w:tcPr>
            <w:tcW w:w="1574" w:type="pct"/>
          </w:tcPr>
          <w:p w:rsidR="00B1678F" w:rsidRPr="00327600" w:rsidRDefault="00B1678F" w:rsidP="00FA08ED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</w:p>
        </w:tc>
      </w:tr>
      <w:tr w:rsidR="00B1678F" w:rsidRPr="00E74259" w:rsidTr="006C690F">
        <w:trPr>
          <w:trHeight w:val="445"/>
        </w:trPr>
        <w:tc>
          <w:tcPr>
            <w:tcW w:w="1712" w:type="pct"/>
            <w:vMerge/>
            <w:shd w:val="clear" w:color="auto" w:fill="D9D9D9" w:themeFill="background1" w:themeFillShade="D9"/>
          </w:tcPr>
          <w:p w:rsidR="00B1678F" w:rsidRPr="00E74259" w:rsidRDefault="00B1678F" w:rsidP="00327600">
            <w:pPr>
              <w:pStyle w:val="a4"/>
              <w:spacing w:before="6"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4" w:type="pct"/>
            <w:shd w:val="clear" w:color="auto" w:fill="D9D9D9" w:themeFill="background1" w:themeFillShade="D9"/>
          </w:tcPr>
          <w:p w:rsidR="00B1678F" w:rsidRPr="00327600" w:rsidRDefault="00B1678F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Мобильный номер телефона</w:t>
            </w:r>
          </w:p>
        </w:tc>
        <w:tc>
          <w:tcPr>
            <w:tcW w:w="1574" w:type="pct"/>
            <w:shd w:val="clear" w:color="auto" w:fill="D9D9D9" w:themeFill="background1" w:themeFillShade="D9"/>
          </w:tcPr>
          <w:p w:rsidR="00B1678F" w:rsidRPr="00327600" w:rsidRDefault="00B1678F" w:rsidP="00FA08ED">
            <w:pPr>
              <w:pStyle w:val="a4"/>
              <w:spacing w:before="6" w:after="0"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27600">
              <w:rPr>
                <w:b/>
                <w:bCs/>
                <w:i/>
                <w:iCs/>
                <w:sz w:val="22"/>
                <w:szCs w:val="22"/>
              </w:rPr>
              <w:t>Адрес электронной почты</w:t>
            </w:r>
          </w:p>
        </w:tc>
      </w:tr>
    </w:tbl>
    <w:p w:rsidR="00CB2C1B" w:rsidRPr="00E74259" w:rsidRDefault="00CB2C1B" w:rsidP="00F54DF5">
      <w:pPr>
        <w:pStyle w:val="a4"/>
        <w:spacing w:before="6" w:after="0" w:line="240" w:lineRule="auto"/>
        <w:ind w:right="271" w:firstLine="284"/>
        <w:rPr>
          <w:sz w:val="16"/>
          <w:szCs w:val="16"/>
        </w:rPr>
      </w:pPr>
      <w:r w:rsidRPr="00E74259">
        <w:rPr>
          <w:sz w:val="16"/>
          <w:szCs w:val="16"/>
        </w:rPr>
        <w:t xml:space="preserve">В соответствии с Федеральным законом от 27.07.2006 № 152-ФЗ «О персональных данных» даю согласие Санкт-Петербургскому государственному казенному учреждению «Многофункциональный центр предоставления государственных и муниципальных услуг» (СПб ГКУ «МФЦ»), расположенному по адресу: 191124, Санкт-Петербург, ул. Красного Текстильщика, д. 10-12, лит. О, </w:t>
      </w:r>
      <w:r w:rsidR="002A26EB">
        <w:rPr>
          <w:sz w:val="16"/>
          <w:szCs w:val="16"/>
        </w:rPr>
        <w:br/>
      </w:r>
      <w:r w:rsidRPr="00E74259">
        <w:rPr>
          <w:sz w:val="16"/>
          <w:szCs w:val="16"/>
        </w:rPr>
        <w:t xml:space="preserve">и </w:t>
      </w:r>
      <w:r w:rsidR="002A26EB" w:rsidRPr="002A26EB">
        <w:rPr>
          <w:sz w:val="16"/>
          <w:szCs w:val="16"/>
        </w:rPr>
        <w:t>акционерному обществу «Производственная фирма «СКБ Контур» (АО «ПФ «СКБ Контур</w:t>
      </w:r>
      <w:r w:rsidR="00A87DDB">
        <w:rPr>
          <w:sz w:val="16"/>
          <w:szCs w:val="16"/>
        </w:rPr>
        <w:t>»</w:t>
      </w:r>
      <w:r w:rsidR="002A26EB" w:rsidRPr="002A26EB">
        <w:rPr>
          <w:sz w:val="16"/>
          <w:szCs w:val="16"/>
        </w:rPr>
        <w:t xml:space="preserve">), расположенному по адресу: 620017, </w:t>
      </w:r>
      <w:r w:rsidR="002A26EB">
        <w:rPr>
          <w:sz w:val="16"/>
          <w:szCs w:val="16"/>
        </w:rPr>
        <w:br/>
      </w:r>
      <w:r w:rsidR="002A26EB" w:rsidRPr="002A26EB">
        <w:rPr>
          <w:sz w:val="16"/>
          <w:szCs w:val="16"/>
        </w:rPr>
        <w:t>г. Екатеринбург, ул. Народной Воли, 19а,</w:t>
      </w:r>
      <w:r w:rsidR="00F54DF5" w:rsidRPr="00F54DF5">
        <w:rPr>
          <w:sz w:val="16"/>
          <w:szCs w:val="16"/>
        </w:rPr>
        <w:t xml:space="preserve"> </w:t>
      </w:r>
      <w:r w:rsidRPr="00E74259">
        <w:rPr>
          <w:sz w:val="16"/>
          <w:szCs w:val="16"/>
        </w:rPr>
        <w:t>на обработку моих персональных данных</w:t>
      </w:r>
      <w:r w:rsidR="0090205E" w:rsidRPr="00E74259">
        <w:rPr>
          <w:sz w:val="16"/>
          <w:szCs w:val="16"/>
        </w:rPr>
        <w:t>, указанных в настоящей заявке,</w:t>
      </w:r>
      <w:r w:rsidRPr="00E74259">
        <w:rPr>
          <w:sz w:val="16"/>
          <w:szCs w:val="16"/>
        </w:rPr>
        <w:t xml:space="preserve"> с целью предоставления негосударственной услуги</w:t>
      </w:r>
      <w:r w:rsidRPr="00E74259">
        <w:rPr>
          <w:i/>
          <w:sz w:val="16"/>
          <w:szCs w:val="16"/>
        </w:rPr>
        <w:t xml:space="preserve"> «Прием заявок </w:t>
      </w:r>
      <w:r w:rsidR="00FA08ED" w:rsidRPr="008323CF">
        <w:rPr>
          <w:i/>
          <w:sz w:val="16"/>
          <w:szCs w:val="16"/>
        </w:rPr>
        <w:t>предоставление лицензий на право использовать компьютерное программное обеспечение</w:t>
      </w:r>
      <w:r w:rsidRPr="00E74259">
        <w:rPr>
          <w:i/>
          <w:sz w:val="16"/>
          <w:szCs w:val="16"/>
        </w:rPr>
        <w:t xml:space="preserve">», </w:t>
      </w:r>
      <w:r w:rsidRPr="00E74259">
        <w:rPr>
          <w:sz w:val="16"/>
          <w:szCs w:val="16"/>
        </w:rPr>
        <w:t xml:space="preserve">а также для предоставления услуг </w:t>
      </w:r>
      <w:r w:rsidR="00FA08ED">
        <w:rPr>
          <w:sz w:val="16"/>
          <w:szCs w:val="16"/>
        </w:rPr>
        <w:t>поставщика программного обеспечения</w:t>
      </w:r>
      <w:r w:rsidRPr="00E74259">
        <w:rPr>
          <w:sz w:val="16"/>
          <w:szCs w:val="16"/>
        </w:rPr>
        <w:t>.</w:t>
      </w:r>
    </w:p>
    <w:p w:rsidR="00CB2C1B" w:rsidRPr="00E74259" w:rsidRDefault="00CB2C1B" w:rsidP="00E74259">
      <w:pPr>
        <w:spacing w:before="6" w:after="0" w:line="240" w:lineRule="auto"/>
        <w:ind w:right="271" w:firstLine="284"/>
        <w:rPr>
          <w:sz w:val="16"/>
          <w:szCs w:val="16"/>
        </w:rPr>
      </w:pPr>
      <w:r w:rsidRPr="00E74259">
        <w:rPr>
          <w:sz w:val="16"/>
          <w:szCs w:val="16"/>
        </w:rPr>
        <w:t xml:space="preserve">Согласие распространяется на следующую информацию: фамилия, имя, отчество, адрес, данные документов, удостоверяющих личность, должность, место работы, адрес места работы, </w:t>
      </w:r>
      <w:r w:rsidR="00C40745" w:rsidRPr="00E74259">
        <w:rPr>
          <w:sz w:val="16"/>
          <w:szCs w:val="16"/>
        </w:rPr>
        <w:t>идентификационный номер налогоплательщика,</w:t>
      </w:r>
      <w:r w:rsidRPr="00E74259">
        <w:rPr>
          <w:sz w:val="16"/>
          <w:szCs w:val="16"/>
        </w:rPr>
        <w:t xml:space="preserve"> номера телефонов, факсов, адрес</w:t>
      </w:r>
      <w:r w:rsidR="005A4ADC" w:rsidRPr="00E74259">
        <w:rPr>
          <w:sz w:val="16"/>
          <w:szCs w:val="16"/>
        </w:rPr>
        <w:t>а</w:t>
      </w:r>
      <w:r w:rsidRPr="00E74259">
        <w:rPr>
          <w:sz w:val="16"/>
          <w:szCs w:val="16"/>
        </w:rPr>
        <w:t xml:space="preserve"> электронной почты.</w:t>
      </w:r>
    </w:p>
    <w:p w:rsidR="00CB2C1B" w:rsidRPr="00E74259" w:rsidRDefault="00CB2C1B" w:rsidP="00E74259">
      <w:pPr>
        <w:tabs>
          <w:tab w:val="left" w:pos="0"/>
        </w:tabs>
        <w:adjustRightInd w:val="0"/>
        <w:spacing w:after="0" w:line="240" w:lineRule="auto"/>
        <w:ind w:right="271" w:firstLine="284"/>
        <w:rPr>
          <w:sz w:val="16"/>
          <w:szCs w:val="16"/>
        </w:rPr>
      </w:pPr>
      <w:r w:rsidRPr="00E74259">
        <w:rPr>
          <w:sz w:val="16"/>
          <w:szCs w:val="16"/>
        </w:rPr>
        <w:t xml:space="preserve">Обработка вышеуказанных персональных данных будет осуществляться путем смешанной обработки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CB2C1B" w:rsidRPr="00E74259" w:rsidRDefault="00CB2C1B" w:rsidP="002A26EB">
      <w:pPr>
        <w:pStyle w:val="a4"/>
        <w:spacing w:before="6" w:after="0" w:line="240" w:lineRule="auto"/>
        <w:ind w:right="271" w:firstLine="284"/>
        <w:rPr>
          <w:sz w:val="16"/>
          <w:szCs w:val="16"/>
        </w:rPr>
      </w:pPr>
      <w:r w:rsidRPr="00E74259">
        <w:rPr>
          <w:sz w:val="16"/>
          <w:szCs w:val="16"/>
        </w:rPr>
        <w:t>Настоящее согласие на обработку персональных данных действует с момента его подписания и до момента утраты необходимости в достижении этих целей, либо до его отзыва, после чего обрабатываемые персональные данные подлежат уничтожению либо обезличиванию.</w:t>
      </w:r>
    </w:p>
    <w:p w:rsidR="0090205E" w:rsidRDefault="006C6CB7" w:rsidP="002A26EB">
      <w:pPr>
        <w:spacing w:after="0" w:line="240" w:lineRule="auto"/>
        <w:ind w:right="283" w:firstLine="284"/>
        <w:rPr>
          <w:sz w:val="16"/>
          <w:szCs w:val="16"/>
        </w:rPr>
      </w:pPr>
      <w:r w:rsidRPr="00E74259">
        <w:rPr>
          <w:sz w:val="16"/>
          <w:szCs w:val="16"/>
        </w:rPr>
        <w:t>Настоящее согласие на обработку персональных данных может быть отозвано в любое время, на основании письменного заявления субъекта персональных данных, направленного по почтовому адресу СПб ГКУ «МФЦ».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2126"/>
      </w:tblGrid>
      <w:tr w:rsidR="00CB2C1B" w:rsidRPr="00743F51" w:rsidTr="002A26EB">
        <w:trPr>
          <w:trHeight w:val="436"/>
        </w:trPr>
        <w:tc>
          <w:tcPr>
            <w:tcW w:w="3539" w:type="dxa"/>
            <w:tcBorders>
              <w:bottom w:val="single" w:sz="4" w:space="0" w:color="auto"/>
            </w:tcBorders>
          </w:tcPr>
          <w:p w:rsidR="00CB2C1B" w:rsidRPr="00743F51" w:rsidRDefault="00CB2C1B" w:rsidP="002A26EB">
            <w:pPr>
              <w:tabs>
                <w:tab w:val="left" w:pos="75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B2C1B" w:rsidRPr="00743F51" w:rsidRDefault="00CB2C1B" w:rsidP="002A26EB">
            <w:pPr>
              <w:tabs>
                <w:tab w:val="left" w:pos="75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2C1B" w:rsidRPr="00743F51" w:rsidRDefault="00CB2C1B" w:rsidP="002A26EB">
            <w:pPr>
              <w:tabs>
                <w:tab w:val="left" w:pos="75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B2C1B" w:rsidRPr="00F54DF5" w:rsidTr="00F2390F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2A26EB">
            <w:pPr>
              <w:spacing w:after="0" w:line="240" w:lineRule="auto"/>
              <w:ind w:left="-113"/>
              <w:jc w:val="center"/>
              <w:rPr>
                <w:b/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 xml:space="preserve">ФИО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2A26EB">
            <w:pPr>
              <w:tabs>
                <w:tab w:val="left" w:pos="75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C1B" w:rsidRPr="00F54DF5" w:rsidRDefault="00CB2C1B" w:rsidP="002A26EB">
            <w:pPr>
              <w:tabs>
                <w:tab w:val="left" w:pos="75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54DF5">
              <w:rPr>
                <w:sz w:val="16"/>
                <w:szCs w:val="16"/>
              </w:rPr>
              <w:t>Дата</w:t>
            </w:r>
          </w:p>
        </w:tc>
      </w:tr>
    </w:tbl>
    <w:p w:rsidR="00174BBF" w:rsidRDefault="00174BBF">
      <w:pPr>
        <w:widowControl/>
        <w:spacing w:after="160" w:line="259" w:lineRule="auto"/>
        <w:jc w:val="left"/>
      </w:pPr>
      <w:r>
        <w:br w:type="page"/>
      </w:r>
    </w:p>
    <w:tbl>
      <w:tblPr>
        <w:tblW w:w="51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0"/>
      </w:tblGrid>
      <w:tr w:rsidR="00174BBF" w:rsidRPr="00BC1C5D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jc w:val="center"/>
              <w:rPr>
                <w:color w:val="auto"/>
              </w:rPr>
            </w:pPr>
            <w:r w:rsidRPr="00BC1C5D">
              <w:rPr>
                <w:rStyle w:val="a9"/>
              </w:rPr>
              <w:lastRenderedPageBreak/>
              <w:t>ПАМЯТКА О ДАЛЬНЕЙШИХ ДЕЙСТВИЯХ ЗАЯВИТЕЛЯ</w:t>
            </w:r>
          </w:p>
        </w:tc>
      </w:tr>
    </w:tbl>
    <w:p w:rsidR="00174BBF" w:rsidRPr="00BC1C5D" w:rsidRDefault="00174BBF" w:rsidP="00174BBF">
      <w:pPr>
        <w:spacing w:after="0" w:line="240" w:lineRule="auto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7913"/>
        <w:gridCol w:w="155"/>
      </w:tblGrid>
      <w:tr w:rsidR="00174BBF" w:rsidRPr="00BC1C5D" w:rsidTr="0065436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jc w:val="center"/>
            </w:pPr>
            <w:r w:rsidRPr="00BC1C5D">
              <w:t>Уважаемый</w:t>
            </w:r>
          </w:p>
        </w:tc>
        <w:tc>
          <w:tcPr>
            <w:tcW w:w="4400" w:type="pct"/>
            <w:tcBorders>
              <w:bottom w:val="single" w:sz="6" w:space="0" w:color="auto"/>
            </w:tcBorders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jc w:val="center"/>
            </w:pPr>
            <w:r w:rsidRPr="00BC1C5D">
              <w:t>!</w:t>
            </w:r>
          </w:p>
        </w:tc>
      </w:tr>
    </w:tbl>
    <w:p w:rsidR="00174BBF" w:rsidRPr="00BC1C5D" w:rsidRDefault="00174BBF" w:rsidP="00174BBF">
      <w:pPr>
        <w:spacing w:after="0" w:line="240" w:lineRule="auto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688"/>
        <w:gridCol w:w="1402"/>
        <w:gridCol w:w="944"/>
        <w:gridCol w:w="1402"/>
        <w:gridCol w:w="959"/>
      </w:tblGrid>
      <w:tr w:rsidR="00174BBF" w:rsidRPr="00BC1C5D" w:rsidTr="0065436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jc w:val="left"/>
            </w:pPr>
          </w:p>
        </w:tc>
        <w:tc>
          <w:tcPr>
            <w:tcW w:w="2000" w:type="pct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  <w:r w:rsidRPr="00BC1C5D">
              <w:t>Ваша заявка зарегистрирована</w:t>
            </w:r>
          </w:p>
        </w:tc>
        <w:tc>
          <w:tcPr>
            <w:tcW w:w="750" w:type="pct"/>
            <w:tcBorders>
              <w:bottom w:val="single" w:sz="6" w:space="0" w:color="auto"/>
            </w:tcBorders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</w:p>
        </w:tc>
        <w:tc>
          <w:tcPr>
            <w:tcW w:w="500" w:type="pct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  <w:r w:rsidRPr="00BC1C5D">
              <w:t>под №</w:t>
            </w:r>
          </w:p>
        </w:tc>
        <w:tc>
          <w:tcPr>
            <w:tcW w:w="750" w:type="pct"/>
            <w:tcBorders>
              <w:bottom w:val="single" w:sz="6" w:space="0" w:color="auto"/>
            </w:tcBorders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</w:p>
        </w:tc>
        <w:tc>
          <w:tcPr>
            <w:tcW w:w="500" w:type="pct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4BBF" w:rsidRPr="00BC1C5D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  <w:r w:rsidRPr="00BC1C5D">
              <w:rPr>
                <w:rStyle w:val="a8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  <w:r w:rsidRPr="00BC1C5D">
              <w:rPr>
                <w:rStyle w:val="a8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174BBF" w:rsidRPr="00BC1C5D" w:rsidRDefault="00174BBF" w:rsidP="00654367">
            <w:pPr>
              <w:spacing w:after="0" w:line="240" w:lineRule="auto"/>
            </w:pPr>
          </w:p>
        </w:tc>
      </w:tr>
    </w:tbl>
    <w:p w:rsidR="00174BBF" w:rsidRPr="00BC1C5D" w:rsidRDefault="00174BBF" w:rsidP="00174BBF">
      <w:pPr>
        <w:spacing w:after="0" w:line="240" w:lineRule="auto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rPr>
                <w:rStyle w:val="a9"/>
              </w:rPr>
              <w:t xml:space="preserve">Наименование услуги: </w:t>
            </w:r>
            <w:r>
              <w:t>«Прием заявок на предоставление лицензий на право использовать компьютерное программное обеспечение».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rPr>
                <w:rStyle w:val="a9"/>
              </w:rPr>
              <w:t>Наименование поставщика услуги:</w:t>
            </w:r>
            <w:r>
              <w:t xml:space="preserve"> </w:t>
            </w:r>
            <w:r w:rsidR="002F16B0" w:rsidRPr="00BC1C5D">
              <w:t xml:space="preserve">АО "ПФ "СКБ Контур", зарегистрирован по адресу: 620017, г. Екатеринбург, </w:t>
            </w:r>
            <w:r w:rsidR="002F16B0">
              <w:t>ул. Народной Воли, 19а</w:t>
            </w:r>
            <w:r w:rsidR="002F16B0" w:rsidRPr="00BC1C5D">
              <w:t>; ИНН 6663003127 / КПП 660850001 / ОГРН 1026605606620.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rPr>
                <w:rStyle w:val="a9"/>
              </w:rPr>
              <w:t>Дальнейшие действия заявителя: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1. Получите от поставщика услуги счёт на оплату на электронную почту, указанную в заявке.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2. Оплатите счёт.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rPr>
                <w:rStyle w:val="a9"/>
              </w:rPr>
              <w:t>Если для работы в сервисе НЕ нужна квалифицированная электронная подпись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3. Получите от поставщика услуги инструкцию для входа в сервис.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4. Обратитесь в офис поставщика услуги для обмена закрывающими документами по счёту.</w:t>
            </w:r>
          </w:p>
          <w:p w:rsidR="00174BBF" w:rsidRDefault="00174BBF" w:rsidP="00654367">
            <w:pPr>
              <w:spacing w:after="0" w:line="240" w:lineRule="auto"/>
            </w:pP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rPr>
                <w:rStyle w:val="a9"/>
              </w:rPr>
              <w:t>Если для работы в сервисе нужна квалифицированная электронная подпись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3. Получите от поставщика услуги ссылку для входа в Личный кабинет и инструкцию по оформлению электронной подписи.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4. Соберите комплект документов, необходимых для выпуска электронной подписи, загрузите документы в Личный кабинет, отправьте документы на проверку в Удостоверяющий центр.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5. Получите от поставщика услуги уведомление о проверке заявки и приглашение за получением электронной подписи на электронную почту, указанную в заявке.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6. Обратитесь в офис поставщика услуги для удостоверения личности, сверки оригиналов документов с предоставленными скан-копиями, получения носителя, обмена закрывающими документами по счёту.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</w:pPr>
            <w:r>
              <w:t>7. Войдите в Личный кабинет (i.kontur-ca.ru), установите сертификат электронной подписи по инструкции.</w:t>
            </w:r>
          </w:p>
        </w:tc>
      </w:tr>
    </w:tbl>
    <w:p w:rsidR="00174BBF" w:rsidRDefault="00174BBF" w:rsidP="00174BBF">
      <w:pPr>
        <w:pageBreakBefore/>
        <w:spacing w:after="0" w:line="240" w:lineRule="auto"/>
        <w:rPr>
          <w:color w:val="FFFFFF"/>
        </w:rPr>
      </w:pPr>
      <w:r>
        <w:rPr>
          <w:color w:val="FFFFFF"/>
        </w:rPr>
        <w:lastRenderedPageBreak/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  <w:rPr>
                <w:color w:val="auto"/>
              </w:rPr>
            </w:pPr>
            <w:r>
              <w:rPr>
                <w:rStyle w:val="a9"/>
              </w:rPr>
              <w:t>Перечень документов, необходимых для получения услуги:</w:t>
            </w:r>
          </w:p>
        </w:tc>
      </w:tr>
    </w:tbl>
    <w:p w:rsidR="00174BBF" w:rsidRDefault="00174BBF" w:rsidP="00174BBF">
      <w:pPr>
        <w:spacing w:after="0" w:line="240" w:lineRule="auto"/>
        <w:jc w:val="left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1. Паспорт владельца сертификата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Разворот с фотографией. Оригинал или заверенная копия.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Если нет паспорта РФ, вместо паспорта можно представить: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- Гражданам РФ: временное удостоверение личности.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- Если нет гражданства РФ: иностранный паспорт или вид на жительство в РФ (если нет паспорта).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Если данные в паспорте не продублированы на русском языке, нужен нотариально заверенный перевод.</w:t>
            </w:r>
          </w:p>
        </w:tc>
      </w:tr>
    </w:tbl>
    <w:p w:rsidR="00174BBF" w:rsidRDefault="00174BBF" w:rsidP="00174BBF">
      <w:pPr>
        <w:spacing w:after="0" w:line="240" w:lineRule="auto"/>
        <w:jc w:val="left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2. Заявление на выдачу сертификата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Заполненное заявление выдаст сотрудник сервисного центра после представления остальных документов. Только оригинал.</w:t>
            </w:r>
            <w:r>
              <w:br/>
            </w:r>
          </w:p>
          <w:p w:rsidR="00174BBF" w:rsidRDefault="00174BBF" w:rsidP="00654367">
            <w:pPr>
              <w:spacing w:after="0" w:line="240" w:lineRule="auto"/>
              <w:jc w:val="left"/>
            </w:pPr>
            <w:r>
              <w:t>Могут потребоваться:</w:t>
            </w:r>
          </w:p>
        </w:tc>
      </w:tr>
    </w:tbl>
    <w:p w:rsidR="00174BBF" w:rsidRDefault="00174BBF" w:rsidP="00174BBF">
      <w:pPr>
        <w:spacing w:after="0" w:line="240" w:lineRule="auto"/>
        <w:jc w:val="left"/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3. Страховое свидетельство Пенсионного Фонда (СНИЛС)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Потребуется, если ваши данные не пройдут автоматическую проверку в ПФР. Лицевая сторона карточки СНИЛС или документ, подтверждающий регистрацию в системе индивидуального учета (скачивается в личном кабинете на сайте ПФР). Лицевая сторона. Оригинал или заверенная копия.</w:t>
            </w:r>
          </w:p>
        </w:tc>
      </w:tr>
    </w:tbl>
    <w:p w:rsidR="00174BBF" w:rsidRDefault="00174BBF" w:rsidP="00174BBF">
      <w:pPr>
        <w:spacing w:after="0" w:line="240" w:lineRule="auto"/>
        <w:jc w:val="left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4. Доверенность на право подписи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 xml:space="preserve">Потребуется, если заявление на выдачу, договор или акт от имени организации подпишет не руководитель, а уполномоченное лицо. Доверенность должна действовать на момент подписания документов. Оригинал или заверенная копия. </w:t>
            </w:r>
          </w:p>
        </w:tc>
      </w:tr>
    </w:tbl>
    <w:p w:rsidR="00174BBF" w:rsidRDefault="00174BBF" w:rsidP="00174BBF">
      <w:pPr>
        <w:spacing w:after="0" w:line="240" w:lineRule="auto"/>
        <w:jc w:val="left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5. Доверенность на получение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 xml:space="preserve">Потребуется, если сертификат выдаётся на сотрудника организации, и он сам придёт на встречу для проверки документов и личности. Если придет руководитель — доверенность не нужна. Оригинал или заверенная копия. </w:t>
            </w:r>
          </w:p>
        </w:tc>
      </w:tr>
    </w:tbl>
    <w:p w:rsidR="00174BBF" w:rsidRDefault="00174BBF" w:rsidP="00174BBF">
      <w:pPr>
        <w:spacing w:after="0" w:line="240" w:lineRule="auto"/>
        <w:jc w:val="left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6. Доверенность на раскрытие информации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 xml:space="preserve">Потребуется, если сертификат выдаётся на сотрудника организации (не на руководителя), и будет использоваться на порталах для раскрытия информации о ценных бумагах и иных финансовых инструментах. Доверенность должна действовать на момент получения сертификата. Оригинал или заверенная копия. </w:t>
            </w:r>
          </w:p>
        </w:tc>
      </w:tr>
      <w:tr w:rsidR="00174BBF" w:rsidTr="006543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 xml:space="preserve">Шаблоны доверенностей для юридических лист доступны для скачивания на сайте поставщика услуги по адресу: https://ca.kontur.ru/procedure/documents/doverennost. В редких случаях сервисный центр может запросить дополнительные документы. </w:t>
            </w:r>
          </w:p>
        </w:tc>
      </w:tr>
    </w:tbl>
    <w:p w:rsidR="00174BBF" w:rsidRDefault="00174BBF" w:rsidP="00174BBF">
      <w:pPr>
        <w:spacing w:after="0" w:line="240" w:lineRule="auto"/>
        <w:jc w:val="left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8"/>
      </w:tblGrid>
      <w:tr w:rsidR="00174BBF" w:rsidTr="006543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rPr>
                <w:rStyle w:val="a9"/>
              </w:rPr>
              <w:t>Контакты поставщика услуги</w:t>
            </w:r>
          </w:p>
        </w:tc>
      </w:tr>
      <w:tr w:rsidR="00174BBF" w:rsidTr="00654367">
        <w:trPr>
          <w:tblCellSpacing w:w="15" w:type="dxa"/>
        </w:trPr>
        <w:tc>
          <w:tcPr>
            <w:tcW w:w="1485" w:type="pct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>Офис «СКБ Контур»</w:t>
            </w:r>
          </w:p>
        </w:tc>
        <w:tc>
          <w:tcPr>
            <w:tcW w:w="0" w:type="auto"/>
            <w:vAlign w:val="center"/>
            <w:hideMark/>
          </w:tcPr>
          <w:p w:rsidR="00174BBF" w:rsidRDefault="00174BBF" w:rsidP="00654367">
            <w:pPr>
              <w:spacing w:after="0" w:line="240" w:lineRule="auto"/>
              <w:jc w:val="left"/>
            </w:pPr>
            <w:r>
              <w:t xml:space="preserve">г. Санкт-Петербург, ул. </w:t>
            </w:r>
            <w:proofErr w:type="spellStart"/>
            <w:r>
              <w:t>Гельсингфорсская</w:t>
            </w:r>
            <w:proofErr w:type="spellEnd"/>
            <w:r>
              <w:t xml:space="preserve">, 2А, </w:t>
            </w:r>
            <w:proofErr w:type="spellStart"/>
            <w:r>
              <w:t>эт</w:t>
            </w:r>
            <w:proofErr w:type="spellEnd"/>
            <w:r>
              <w:t xml:space="preserve"> 5 (БЦ </w:t>
            </w:r>
            <w:proofErr w:type="spellStart"/>
            <w:proofErr w:type="gramStart"/>
            <w:r>
              <w:t>Гельсингфорсский</w:t>
            </w:r>
            <w:proofErr w:type="spellEnd"/>
            <w:r>
              <w:t>)</w:t>
            </w:r>
            <w:r>
              <w:br/>
              <w:t>г.</w:t>
            </w:r>
            <w:proofErr w:type="gramEnd"/>
            <w:r>
              <w:t xml:space="preserve"> Санкт-Петербург, канал. Введенский, д. 7, оф. 306</w:t>
            </w:r>
            <w:r>
              <w:br/>
              <w:t xml:space="preserve">г. Санкт-Петербург, </w:t>
            </w:r>
            <w:proofErr w:type="spellStart"/>
            <w:r>
              <w:t>пр-кт</w:t>
            </w:r>
            <w:proofErr w:type="spellEnd"/>
            <w:r>
              <w:t>. Ленинский, д. 168, оф. 323</w:t>
            </w:r>
            <w:r>
              <w:br/>
              <w:t>+7 812 334-04-73, +7 812 334-04-74</w:t>
            </w:r>
            <w:r>
              <w:br/>
              <w:t>spf@skbkontur.ru / сайт: kontur.ru</w:t>
            </w:r>
          </w:p>
        </w:tc>
      </w:tr>
    </w:tbl>
    <w:p w:rsidR="000F4C90" w:rsidRDefault="000F4C90" w:rsidP="006C690F"/>
    <w:sectPr w:rsidR="000F4C90" w:rsidSect="005F4C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55140"/>
    <w:multiLevelType w:val="multilevel"/>
    <w:tmpl w:val="85CC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1B"/>
    <w:rsid w:val="00081970"/>
    <w:rsid w:val="000A1277"/>
    <w:rsid w:val="000F4C90"/>
    <w:rsid w:val="00174BBF"/>
    <w:rsid w:val="00196E2F"/>
    <w:rsid w:val="002166DA"/>
    <w:rsid w:val="002A26EB"/>
    <w:rsid w:val="002E4D63"/>
    <w:rsid w:val="002E6C4C"/>
    <w:rsid w:val="002F16B0"/>
    <w:rsid w:val="002F2D79"/>
    <w:rsid w:val="00327600"/>
    <w:rsid w:val="0035047C"/>
    <w:rsid w:val="003E02DB"/>
    <w:rsid w:val="003F6BE0"/>
    <w:rsid w:val="0040294D"/>
    <w:rsid w:val="004623FD"/>
    <w:rsid w:val="00463A5E"/>
    <w:rsid w:val="004E3480"/>
    <w:rsid w:val="00582E34"/>
    <w:rsid w:val="005A4ADC"/>
    <w:rsid w:val="005F4C0B"/>
    <w:rsid w:val="00627A7C"/>
    <w:rsid w:val="00643622"/>
    <w:rsid w:val="006B795D"/>
    <w:rsid w:val="006C690F"/>
    <w:rsid w:val="006C6CB7"/>
    <w:rsid w:val="007F60EA"/>
    <w:rsid w:val="008269EA"/>
    <w:rsid w:val="008A0DC0"/>
    <w:rsid w:val="008C53A7"/>
    <w:rsid w:val="008E09E6"/>
    <w:rsid w:val="008E2DBE"/>
    <w:rsid w:val="0090205E"/>
    <w:rsid w:val="009C61B3"/>
    <w:rsid w:val="00A87DDB"/>
    <w:rsid w:val="00AA6EA3"/>
    <w:rsid w:val="00AC16D3"/>
    <w:rsid w:val="00B1678F"/>
    <w:rsid w:val="00BC1C5D"/>
    <w:rsid w:val="00C40745"/>
    <w:rsid w:val="00CB2C1B"/>
    <w:rsid w:val="00DB1CC4"/>
    <w:rsid w:val="00DE2663"/>
    <w:rsid w:val="00E33C92"/>
    <w:rsid w:val="00E74259"/>
    <w:rsid w:val="00E97056"/>
    <w:rsid w:val="00F2390F"/>
    <w:rsid w:val="00F54DF5"/>
    <w:rsid w:val="00F60A38"/>
    <w:rsid w:val="00FA08ED"/>
    <w:rsid w:val="00FB6382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F5F0-55F9-495F-9863-7769F918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1B"/>
    <w:pPr>
      <w:widowControl w:val="0"/>
      <w:spacing w:after="60" w:line="276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2C1B"/>
    <w:pPr>
      <w:autoSpaceDE w:val="0"/>
      <w:autoSpaceDN w:val="0"/>
      <w:spacing w:after="0" w:line="240" w:lineRule="auto"/>
      <w:jc w:val="left"/>
      <w:outlineLvl w:val="0"/>
    </w:pPr>
    <w:rPr>
      <w:color w:val="auto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2C1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3">
    <w:name w:val="Table Grid"/>
    <w:basedOn w:val="a1"/>
    <w:uiPriority w:val="39"/>
    <w:rsid w:val="00CB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CB2C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2C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2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BC1C5D"/>
    <w:rPr>
      <w:i/>
      <w:iCs/>
    </w:rPr>
  </w:style>
  <w:style w:type="character" w:styleId="a9">
    <w:name w:val="Strong"/>
    <w:basedOn w:val="a0"/>
    <w:uiPriority w:val="22"/>
    <w:qFormat/>
    <w:rsid w:val="00BC1C5D"/>
    <w:rPr>
      <w:b/>
      <w:bCs/>
    </w:rPr>
  </w:style>
  <w:style w:type="table" w:styleId="aa">
    <w:name w:val="Grid Table Light"/>
    <w:basedOn w:val="a1"/>
    <w:uiPriority w:val="40"/>
    <w:rsid w:val="005F4C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84E8-2CE6-43EF-A8D7-8D30C0FE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Халилова Рабия Шамсаддин кызы</dc:creator>
  <cp:keywords/>
  <dc:description/>
  <cp:lastModifiedBy>Ионова Анна Александровна</cp:lastModifiedBy>
  <cp:revision>2</cp:revision>
  <cp:lastPrinted>2021-09-16T14:29:00Z</cp:lastPrinted>
  <dcterms:created xsi:type="dcterms:W3CDTF">2025-02-17T12:17:00Z</dcterms:created>
  <dcterms:modified xsi:type="dcterms:W3CDTF">2025-02-17T12:17:00Z</dcterms:modified>
</cp:coreProperties>
</file>